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E8" w:rsidRPr="004117F6" w:rsidRDefault="004117F6" w:rsidP="00626FE1">
      <w:pPr>
        <w:jc w:val="center"/>
        <w:rPr>
          <w:rFonts w:ascii="新細明體" w:hAnsi="新細明體" w:cs="Tahoma"/>
          <w:b/>
          <w:bCs/>
          <w:sz w:val="38"/>
          <w:szCs w:val="38"/>
        </w:rPr>
      </w:pPr>
      <w:bookmarkStart w:id="0" w:name="_GoBack"/>
      <w:r w:rsidRPr="004117F6">
        <w:rPr>
          <w:rFonts w:ascii="新細明體" w:hAnsi="新細明體" w:cs="Tahoma" w:hint="eastAsia"/>
          <w:b/>
          <w:bCs/>
          <w:sz w:val="38"/>
          <w:szCs w:val="38"/>
        </w:rPr>
        <w:t>新北市私立醒吾高級中學108年度學校體育器材採購案</w:t>
      </w:r>
      <w:r w:rsidR="00B64F87" w:rsidRPr="004117F6">
        <w:rPr>
          <w:rFonts w:ascii="新細明體" w:hAnsi="新細明體" w:cs="Tahoma" w:hint="eastAsia"/>
          <w:b/>
          <w:bCs/>
          <w:sz w:val="38"/>
          <w:szCs w:val="38"/>
        </w:rPr>
        <w:t>標單</w:t>
      </w:r>
      <w:bookmarkEnd w:id="0"/>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2693"/>
        <w:gridCol w:w="6096"/>
        <w:gridCol w:w="708"/>
      </w:tblGrid>
      <w:tr w:rsidR="00090CDD" w:rsidRPr="00CD55F0" w:rsidTr="00192572">
        <w:tc>
          <w:tcPr>
            <w:tcW w:w="709" w:type="dxa"/>
            <w:vAlign w:val="center"/>
          </w:tcPr>
          <w:p w:rsidR="00090CDD" w:rsidRPr="00CD55F0" w:rsidRDefault="00090CDD" w:rsidP="000F11E7">
            <w:pPr>
              <w:jc w:val="center"/>
              <w:rPr>
                <w:rFonts w:ascii="新細明體" w:hAnsi="新細明體" w:cs="Tahoma"/>
                <w:b/>
                <w:bCs/>
              </w:rPr>
            </w:pPr>
            <w:r w:rsidRPr="00CD55F0">
              <w:rPr>
                <w:rFonts w:ascii="新細明體" w:hAnsi="新細明體" w:cs="Tahoma"/>
                <w:b/>
                <w:bCs/>
              </w:rPr>
              <w:t>項次</w:t>
            </w:r>
          </w:p>
        </w:tc>
        <w:tc>
          <w:tcPr>
            <w:tcW w:w="2693" w:type="dxa"/>
            <w:vAlign w:val="center"/>
          </w:tcPr>
          <w:p w:rsidR="00090CDD" w:rsidRPr="00CD55F0" w:rsidRDefault="00090CDD" w:rsidP="000F11E7">
            <w:pPr>
              <w:jc w:val="center"/>
              <w:rPr>
                <w:rFonts w:ascii="新細明體" w:hAnsi="新細明體" w:cs="Tahoma"/>
                <w:b/>
                <w:bCs/>
              </w:rPr>
            </w:pPr>
            <w:r w:rsidRPr="00CD55F0">
              <w:rPr>
                <w:rFonts w:ascii="新細明體" w:hAnsi="新細明體" w:cs="Tahoma"/>
                <w:b/>
                <w:bCs/>
              </w:rPr>
              <w:t>品    名</w:t>
            </w:r>
          </w:p>
        </w:tc>
        <w:tc>
          <w:tcPr>
            <w:tcW w:w="6096" w:type="dxa"/>
            <w:vAlign w:val="center"/>
          </w:tcPr>
          <w:p w:rsidR="00090CDD" w:rsidRPr="00CD55F0" w:rsidRDefault="00090CDD" w:rsidP="000F11E7">
            <w:pPr>
              <w:jc w:val="center"/>
              <w:rPr>
                <w:rFonts w:ascii="新細明體" w:hAnsi="新細明體" w:cs="Tahoma"/>
                <w:b/>
                <w:bCs/>
              </w:rPr>
            </w:pPr>
            <w:r w:rsidRPr="00CD55F0">
              <w:rPr>
                <w:rFonts w:ascii="新細明體" w:hAnsi="新細明體" w:cs="Tahoma"/>
                <w:b/>
                <w:bCs/>
              </w:rPr>
              <w:t>規        格</w:t>
            </w:r>
          </w:p>
        </w:tc>
        <w:tc>
          <w:tcPr>
            <w:tcW w:w="708" w:type="dxa"/>
            <w:vAlign w:val="center"/>
          </w:tcPr>
          <w:p w:rsidR="00090CDD" w:rsidRPr="00CD55F0" w:rsidRDefault="00090CDD" w:rsidP="000F11E7">
            <w:pPr>
              <w:jc w:val="center"/>
              <w:rPr>
                <w:rFonts w:ascii="新細明體" w:hAnsi="新細明體" w:cs="Tahoma"/>
                <w:b/>
                <w:bCs/>
              </w:rPr>
            </w:pPr>
            <w:r w:rsidRPr="00CD55F0">
              <w:rPr>
                <w:rFonts w:ascii="新細明體" w:hAnsi="新細明體" w:cs="Tahoma"/>
                <w:b/>
                <w:bCs/>
              </w:rPr>
              <w:t>數量</w:t>
            </w:r>
          </w:p>
        </w:tc>
      </w:tr>
      <w:tr w:rsidR="00192572" w:rsidRPr="00CD55F0" w:rsidTr="00192572">
        <w:trPr>
          <w:trHeight w:val="855"/>
        </w:trPr>
        <w:tc>
          <w:tcPr>
            <w:tcW w:w="709" w:type="dxa"/>
            <w:vAlign w:val="center"/>
          </w:tcPr>
          <w:p w:rsidR="00192572" w:rsidRDefault="00C251BE" w:rsidP="006440D1">
            <w:pPr>
              <w:jc w:val="center"/>
              <w:rPr>
                <w:rFonts w:ascii="新細明體" w:hAnsi="新細明體" w:cs="Tahoma"/>
                <w:b/>
                <w:bCs/>
              </w:rPr>
            </w:pPr>
            <w:r>
              <w:rPr>
                <w:rFonts w:ascii="新細明體" w:hAnsi="新細明體" w:cs="Tahoma" w:hint="eastAsia"/>
                <w:b/>
                <w:bCs/>
              </w:rPr>
              <w:t>1</w:t>
            </w:r>
          </w:p>
        </w:tc>
        <w:tc>
          <w:tcPr>
            <w:tcW w:w="2693" w:type="dxa"/>
            <w:vAlign w:val="center"/>
          </w:tcPr>
          <w:p w:rsidR="00192572" w:rsidRPr="0015265F" w:rsidRDefault="004117F6" w:rsidP="003F7316">
            <w:pPr>
              <w:pStyle w:val="a7"/>
              <w:spacing w:line="240" w:lineRule="exact"/>
              <w:ind w:firstLineChars="0" w:firstLine="0"/>
              <w:jc w:val="center"/>
              <w:rPr>
                <w:rFonts w:asciiTheme="minorEastAsia" w:eastAsiaTheme="minorEastAsia" w:hAnsiTheme="minorEastAsia"/>
                <w:i w:val="0"/>
                <w:iCs w:val="0"/>
                <w:color w:val="000000"/>
                <w:sz w:val="24"/>
                <w:szCs w:val="24"/>
              </w:rPr>
            </w:pPr>
            <w:r>
              <w:rPr>
                <w:rFonts w:asciiTheme="minorEastAsia" w:eastAsiaTheme="minorEastAsia" w:hAnsiTheme="minorEastAsia" w:hint="eastAsia"/>
                <w:i w:val="0"/>
                <w:iCs w:val="0"/>
                <w:color w:val="000000"/>
                <w:sz w:val="24"/>
                <w:szCs w:val="24"/>
              </w:rPr>
              <w:t>專業跑步機</w:t>
            </w:r>
          </w:p>
        </w:tc>
        <w:tc>
          <w:tcPr>
            <w:tcW w:w="6096" w:type="dxa"/>
            <w:vAlign w:val="center"/>
          </w:tcPr>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1.</w:t>
            </w:r>
            <w:r w:rsidR="00FA1C19" w:rsidRPr="00FA1C19">
              <w:rPr>
                <w:rFonts w:ascii="新細明體" w:hAnsi="新細明體" w:cs="新細明體" w:hint="eastAsia"/>
                <w:b/>
                <w:bCs/>
                <w:color w:val="000000"/>
                <w:szCs w:val="24"/>
              </w:rPr>
              <w:t>跑帶面積</w:t>
            </w:r>
            <w:r>
              <w:rPr>
                <w:rFonts w:ascii="新細明體" w:hAnsi="新細明體" w:cs="新細明體" w:hint="eastAsia"/>
                <w:b/>
                <w:bCs/>
                <w:color w:val="000000"/>
                <w:szCs w:val="24"/>
              </w:rPr>
              <w:t>: 130 x 40</w:t>
            </w:r>
            <w:r w:rsidR="00FA1C19" w:rsidRPr="00FA1C19">
              <w:rPr>
                <w:rFonts w:ascii="新細明體" w:hAnsi="新細明體" w:cs="新細明體" w:hint="eastAsia"/>
                <w:b/>
                <w:bCs/>
                <w:color w:val="000000"/>
                <w:szCs w:val="24"/>
              </w:rPr>
              <w:t xml:space="preserve"> 公分</w:t>
            </w:r>
            <w:r>
              <w:rPr>
                <w:rFonts w:ascii="新細明體" w:hAnsi="新細明體" w:cs="新細明體" w:hint="eastAsia"/>
                <w:b/>
                <w:bCs/>
                <w:color w:val="000000"/>
                <w:szCs w:val="24"/>
              </w:rPr>
              <w:t>(含以上)</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2.</w:t>
            </w:r>
            <w:r w:rsidR="00FA1C19" w:rsidRPr="00FA1C19">
              <w:rPr>
                <w:rFonts w:ascii="新細明體" w:hAnsi="新細明體" w:cs="新細明體" w:hint="eastAsia"/>
                <w:b/>
                <w:bCs/>
                <w:color w:val="000000"/>
                <w:szCs w:val="24"/>
              </w:rPr>
              <w:t>跑帶規格</w:t>
            </w:r>
            <w:r>
              <w:rPr>
                <w:rFonts w:ascii="新細明體" w:hAnsi="新細明體" w:cs="新細明體" w:hint="eastAsia"/>
                <w:b/>
                <w:bCs/>
                <w:color w:val="000000"/>
                <w:szCs w:val="24"/>
              </w:rPr>
              <w:t xml:space="preserve">: </w:t>
            </w:r>
            <w:r w:rsidR="00FA1C19" w:rsidRPr="00FA1C19">
              <w:rPr>
                <w:rFonts w:ascii="新細明體" w:hAnsi="新細明體" w:cs="新細明體" w:hint="eastAsia"/>
                <w:b/>
                <w:bCs/>
                <w:color w:val="000000"/>
                <w:szCs w:val="24"/>
              </w:rPr>
              <w:t xml:space="preserve">1.6 公釐 </w:t>
            </w:r>
            <w:r>
              <w:rPr>
                <w:rFonts w:ascii="新細明體" w:hAnsi="新細明體" w:cs="新細明體" w:hint="eastAsia"/>
                <w:b/>
                <w:bCs/>
                <w:color w:val="000000"/>
                <w:szCs w:val="24"/>
              </w:rPr>
              <w:t>(含以上)</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3.</w:t>
            </w:r>
            <w:r w:rsidR="00FA1C19" w:rsidRPr="00FA1C19">
              <w:rPr>
                <w:rFonts w:ascii="新細明體" w:hAnsi="新細明體" w:cs="新細明體" w:hint="eastAsia"/>
                <w:b/>
                <w:bCs/>
                <w:color w:val="000000"/>
                <w:szCs w:val="24"/>
              </w:rPr>
              <w:t>避震系統</w:t>
            </w:r>
            <w:r>
              <w:rPr>
                <w:rFonts w:ascii="新細明體" w:hAnsi="新細明體" w:cs="新細明體" w:hint="eastAsia"/>
                <w:b/>
                <w:bCs/>
                <w:color w:val="000000"/>
                <w:szCs w:val="24"/>
              </w:rPr>
              <w:t xml:space="preserve">: </w:t>
            </w:r>
            <w:r w:rsidR="00FA1C19" w:rsidRPr="00FA1C19">
              <w:rPr>
                <w:rFonts w:ascii="新細明體" w:hAnsi="新細明體" w:cs="新細明體" w:hint="eastAsia"/>
                <w:b/>
                <w:bCs/>
                <w:color w:val="000000"/>
                <w:szCs w:val="24"/>
              </w:rPr>
              <w:t xml:space="preserve">緩衝避震系統 IdealZone Cushioning System </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4.</w:t>
            </w:r>
            <w:r w:rsidR="00FA1C19" w:rsidRPr="00FA1C19">
              <w:rPr>
                <w:rFonts w:ascii="新細明體" w:hAnsi="新細明體" w:cs="新細明體" w:hint="eastAsia"/>
                <w:b/>
                <w:bCs/>
                <w:color w:val="000000"/>
                <w:szCs w:val="24"/>
              </w:rPr>
              <w:t>仰昇坡度</w:t>
            </w:r>
            <w:r>
              <w:rPr>
                <w:rFonts w:ascii="新細明體" w:hAnsi="新細明體" w:cs="新細明體" w:hint="eastAsia"/>
                <w:b/>
                <w:bCs/>
                <w:color w:val="000000"/>
                <w:szCs w:val="24"/>
              </w:rPr>
              <w:t xml:space="preserve">: </w:t>
            </w:r>
            <w:r w:rsidR="00FA1C19" w:rsidRPr="00FA1C19">
              <w:rPr>
                <w:rFonts w:ascii="新細明體" w:hAnsi="新細明體" w:cs="新細明體" w:hint="eastAsia"/>
                <w:b/>
                <w:bCs/>
                <w:color w:val="000000"/>
                <w:szCs w:val="24"/>
              </w:rPr>
              <w:t xml:space="preserve">0 - 10% </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5.</w:t>
            </w:r>
            <w:r w:rsidR="00FA1C19" w:rsidRPr="00FA1C19">
              <w:rPr>
                <w:rFonts w:ascii="新細明體" w:hAnsi="新細明體" w:cs="新細明體" w:hint="eastAsia"/>
                <w:b/>
                <w:bCs/>
                <w:color w:val="000000"/>
                <w:szCs w:val="24"/>
              </w:rPr>
              <w:t>速度範圍</w:t>
            </w:r>
            <w:r>
              <w:rPr>
                <w:rFonts w:ascii="新細明體" w:hAnsi="新細明體" w:cs="新細明體" w:hint="eastAsia"/>
                <w:b/>
                <w:bCs/>
                <w:color w:val="000000"/>
                <w:szCs w:val="24"/>
              </w:rPr>
              <w:t xml:space="preserve">: </w:t>
            </w:r>
            <w:r w:rsidR="00FA1C19" w:rsidRPr="00FA1C19">
              <w:rPr>
                <w:rFonts w:ascii="新細明體" w:hAnsi="新細明體" w:cs="新細明體" w:hint="eastAsia"/>
                <w:b/>
                <w:bCs/>
                <w:color w:val="000000"/>
                <w:szCs w:val="24"/>
              </w:rPr>
              <w:t xml:space="preserve">0.8 - 15 公里/小時 </w:t>
            </w:r>
            <w:r>
              <w:rPr>
                <w:rFonts w:ascii="新細明體" w:hAnsi="新細明體" w:cs="新細明體" w:hint="eastAsia"/>
                <w:b/>
                <w:bCs/>
                <w:color w:val="000000"/>
                <w:szCs w:val="24"/>
              </w:rPr>
              <w:t>(含以上)</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6.</w:t>
            </w:r>
            <w:r w:rsidR="00FA1C19" w:rsidRPr="00FA1C19">
              <w:rPr>
                <w:rFonts w:ascii="新細明體" w:hAnsi="新細明體" w:cs="新細明體" w:hint="eastAsia"/>
                <w:b/>
                <w:bCs/>
                <w:color w:val="000000"/>
                <w:szCs w:val="24"/>
              </w:rPr>
              <w:t>持續馬力</w:t>
            </w:r>
            <w:r>
              <w:rPr>
                <w:rFonts w:ascii="新細明體" w:hAnsi="新細明體" w:cs="新細明體" w:hint="eastAsia"/>
                <w:b/>
                <w:bCs/>
                <w:color w:val="000000"/>
                <w:szCs w:val="24"/>
              </w:rPr>
              <w:t xml:space="preserve">: </w:t>
            </w:r>
            <w:r w:rsidR="00FA1C19" w:rsidRPr="00FA1C19">
              <w:rPr>
                <w:rFonts w:ascii="新細明體" w:hAnsi="新細明體" w:cs="新細明體" w:hint="eastAsia"/>
                <w:b/>
                <w:bCs/>
                <w:color w:val="000000"/>
                <w:szCs w:val="24"/>
              </w:rPr>
              <w:t xml:space="preserve">1.75 CHP </w:t>
            </w:r>
            <w:r>
              <w:rPr>
                <w:rFonts w:ascii="新細明體" w:hAnsi="新細明體" w:cs="新細明體" w:hint="eastAsia"/>
                <w:b/>
                <w:bCs/>
                <w:color w:val="000000"/>
                <w:szCs w:val="24"/>
              </w:rPr>
              <w:t>(含以上)</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7.</w:t>
            </w:r>
            <w:r w:rsidR="00FA1C19" w:rsidRPr="00FA1C19">
              <w:rPr>
                <w:rFonts w:ascii="新細明體" w:hAnsi="新細明體" w:cs="新細明體" w:hint="eastAsia"/>
                <w:b/>
                <w:bCs/>
                <w:color w:val="000000"/>
                <w:szCs w:val="24"/>
              </w:rPr>
              <w:t>顯示螢幕</w:t>
            </w:r>
            <w:r>
              <w:rPr>
                <w:rFonts w:ascii="新細明體" w:hAnsi="新細明體" w:cs="新細明體" w:hint="eastAsia"/>
                <w:b/>
                <w:bCs/>
                <w:color w:val="000000"/>
                <w:szCs w:val="24"/>
              </w:rPr>
              <w:t xml:space="preserve">: </w:t>
            </w:r>
            <w:r w:rsidR="00FA1C19" w:rsidRPr="00FA1C19">
              <w:rPr>
                <w:rFonts w:ascii="新細明體" w:hAnsi="新細明體" w:cs="新細明體" w:hint="eastAsia"/>
                <w:b/>
                <w:bCs/>
                <w:color w:val="000000"/>
                <w:szCs w:val="24"/>
              </w:rPr>
              <w:t>3組</w:t>
            </w:r>
            <w:r w:rsidRPr="00DD513D">
              <w:rPr>
                <w:rFonts w:ascii="新細明體" w:hAnsi="新細明體" w:cs="新細明體" w:hint="eastAsia"/>
                <w:b/>
                <w:bCs/>
                <w:color w:val="000000"/>
                <w:szCs w:val="24"/>
              </w:rPr>
              <w:t>(含以上)</w:t>
            </w:r>
            <w:r w:rsidR="00FA1C19" w:rsidRPr="00FA1C19">
              <w:rPr>
                <w:rFonts w:ascii="新細明體" w:hAnsi="新細明體" w:cs="新細明體" w:hint="eastAsia"/>
                <w:b/>
                <w:bCs/>
                <w:color w:val="000000"/>
                <w:szCs w:val="24"/>
              </w:rPr>
              <w:t xml:space="preserve">LED顯示視窗 </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8.</w:t>
            </w:r>
            <w:r w:rsidR="00FA1C19" w:rsidRPr="00FA1C19">
              <w:rPr>
                <w:rFonts w:ascii="新細明體" w:hAnsi="新細明體" w:cs="新細明體" w:hint="eastAsia"/>
                <w:b/>
                <w:bCs/>
                <w:color w:val="000000"/>
                <w:szCs w:val="24"/>
              </w:rPr>
              <w:t>顯示資訊</w:t>
            </w:r>
            <w:r>
              <w:rPr>
                <w:rFonts w:ascii="新細明體" w:hAnsi="新細明體" w:cs="新細明體" w:hint="eastAsia"/>
                <w:b/>
                <w:bCs/>
                <w:color w:val="000000"/>
                <w:szCs w:val="24"/>
              </w:rPr>
              <w:t>: 時間、速度、距離、坡度、卡路里、心率</w:t>
            </w:r>
            <w:r w:rsidR="00FA1C19" w:rsidRPr="00FA1C19">
              <w:rPr>
                <w:rFonts w:ascii="新細明體" w:hAnsi="新細明體" w:cs="新細明體" w:hint="eastAsia"/>
                <w:b/>
                <w:bCs/>
                <w:color w:val="000000"/>
                <w:szCs w:val="24"/>
              </w:rPr>
              <w:t xml:space="preserve"> </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9.</w:t>
            </w:r>
            <w:r w:rsidR="00FA1C19" w:rsidRPr="00FA1C19">
              <w:rPr>
                <w:rFonts w:ascii="新細明體" w:hAnsi="新細明體" w:cs="新細明體" w:hint="eastAsia"/>
                <w:b/>
                <w:bCs/>
                <w:color w:val="000000"/>
                <w:szCs w:val="24"/>
              </w:rPr>
              <w:t>運動程式</w:t>
            </w:r>
            <w:r>
              <w:rPr>
                <w:rFonts w:ascii="新細明體" w:hAnsi="新細明體" w:cs="新細明體" w:hint="eastAsia"/>
                <w:b/>
                <w:bCs/>
                <w:color w:val="000000"/>
                <w:szCs w:val="24"/>
              </w:rPr>
              <w:t>:</w:t>
            </w:r>
            <w:r w:rsidR="00FA1C19" w:rsidRPr="00FA1C19">
              <w:rPr>
                <w:rFonts w:ascii="新細明體" w:hAnsi="新細明體" w:cs="新細明體" w:hint="eastAsia"/>
                <w:b/>
                <w:bCs/>
                <w:color w:val="000000"/>
                <w:szCs w:val="24"/>
              </w:rPr>
              <w:t xml:space="preserve"> 4組</w:t>
            </w:r>
            <w:r>
              <w:rPr>
                <w:rFonts w:ascii="新細明體" w:hAnsi="新細明體" w:cs="新細明體" w:hint="eastAsia"/>
                <w:b/>
                <w:bCs/>
                <w:color w:val="000000"/>
                <w:szCs w:val="24"/>
              </w:rPr>
              <w:t>(含以上)</w:t>
            </w:r>
            <w:r w:rsidR="00FA1C19" w:rsidRPr="00FA1C19">
              <w:rPr>
                <w:rFonts w:ascii="新細明體" w:hAnsi="新細明體" w:cs="新細明體" w:hint="eastAsia"/>
                <w:b/>
                <w:bCs/>
                <w:color w:val="000000"/>
                <w:szCs w:val="24"/>
              </w:rPr>
              <w:t>， 卡路里目標、減重模式、塑腿</w:t>
            </w:r>
            <w:r>
              <w:rPr>
                <w:rFonts w:ascii="新細明體" w:hAnsi="新細明體" w:cs="新細明體" w:hint="eastAsia"/>
                <w:b/>
                <w:bCs/>
                <w:color w:val="000000"/>
                <w:szCs w:val="24"/>
              </w:rPr>
              <w:t>10.</w:t>
            </w:r>
            <w:r w:rsidR="00FA1C19" w:rsidRPr="00FA1C19">
              <w:rPr>
                <w:rFonts w:ascii="新細明體" w:hAnsi="新細明體" w:cs="新細明體" w:hint="eastAsia"/>
                <w:b/>
                <w:bCs/>
                <w:color w:val="000000"/>
                <w:szCs w:val="24"/>
              </w:rPr>
              <w:t xml:space="preserve">運動、健康一萬步 </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11.</w:t>
            </w:r>
            <w:r w:rsidR="00FA1C19" w:rsidRPr="00FA1C19">
              <w:rPr>
                <w:rFonts w:ascii="新細明體" w:hAnsi="新細明體" w:cs="新細明體" w:hint="eastAsia"/>
                <w:b/>
                <w:bCs/>
                <w:color w:val="000000"/>
                <w:szCs w:val="24"/>
              </w:rPr>
              <w:t>附加功能</w:t>
            </w:r>
            <w:r>
              <w:rPr>
                <w:rFonts w:ascii="新細明體" w:hAnsi="新細明體" w:cs="新細明體" w:hint="eastAsia"/>
                <w:b/>
                <w:bCs/>
                <w:color w:val="000000"/>
                <w:szCs w:val="24"/>
              </w:rPr>
              <w:t xml:space="preserve">: </w:t>
            </w:r>
            <w:r w:rsidR="00FA1C19" w:rsidRPr="00FA1C19">
              <w:rPr>
                <w:rFonts w:ascii="新細明體" w:hAnsi="新細明體" w:cs="新細明體" w:hint="eastAsia"/>
                <w:b/>
                <w:bCs/>
                <w:color w:val="000000"/>
                <w:szCs w:val="24"/>
              </w:rPr>
              <w:t xml:space="preserve">節能模式、BMI檢測 </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12.</w:t>
            </w:r>
            <w:r w:rsidR="00FA1C19" w:rsidRPr="00FA1C19">
              <w:rPr>
                <w:rFonts w:ascii="新細明體" w:hAnsi="新細明體" w:cs="新細明體" w:hint="eastAsia"/>
                <w:b/>
                <w:bCs/>
                <w:color w:val="000000"/>
                <w:szCs w:val="24"/>
              </w:rPr>
              <w:t>娛樂功能</w:t>
            </w:r>
            <w:r>
              <w:rPr>
                <w:rFonts w:ascii="新細明體" w:hAnsi="新細明體" w:cs="新細明體" w:hint="eastAsia"/>
                <w:b/>
                <w:bCs/>
                <w:color w:val="000000"/>
                <w:szCs w:val="24"/>
              </w:rPr>
              <w:t xml:space="preserve">: </w:t>
            </w:r>
            <w:r w:rsidR="00FA1C19" w:rsidRPr="00FA1C19">
              <w:rPr>
                <w:rFonts w:ascii="新細明體" w:hAnsi="新細明體" w:cs="新細明體" w:hint="eastAsia"/>
                <w:b/>
                <w:bCs/>
                <w:color w:val="000000"/>
                <w:szCs w:val="24"/>
              </w:rPr>
              <w:t xml:space="preserve">音源輸入插孔 </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13.</w:t>
            </w:r>
            <w:r w:rsidR="00FA1C19" w:rsidRPr="00FA1C19">
              <w:rPr>
                <w:rFonts w:ascii="新細明體" w:hAnsi="新細明體" w:cs="新細明體" w:hint="eastAsia"/>
                <w:b/>
                <w:bCs/>
                <w:color w:val="000000"/>
                <w:szCs w:val="24"/>
              </w:rPr>
              <w:t>心率偵測</w:t>
            </w:r>
            <w:r>
              <w:rPr>
                <w:rFonts w:ascii="新細明體" w:hAnsi="新細明體" w:cs="新細明體" w:hint="eastAsia"/>
                <w:b/>
                <w:bCs/>
                <w:color w:val="000000"/>
                <w:szCs w:val="24"/>
              </w:rPr>
              <w:t xml:space="preserve">: </w:t>
            </w:r>
            <w:r w:rsidR="00FA1C19" w:rsidRPr="00FA1C19">
              <w:rPr>
                <w:rFonts w:ascii="新細明體" w:hAnsi="新細明體" w:cs="新細明體" w:hint="eastAsia"/>
                <w:b/>
                <w:bCs/>
                <w:color w:val="000000"/>
                <w:szCs w:val="24"/>
              </w:rPr>
              <w:t xml:space="preserve">手握心跳偵測把手 </w:t>
            </w:r>
          </w:p>
          <w:p w:rsidR="00FA1C19" w:rsidRPr="00FA1C19" w:rsidRDefault="00DD513D" w:rsidP="00FA1C19">
            <w:pPr>
              <w:rPr>
                <w:rFonts w:ascii="新細明體" w:hAnsi="新細明體" w:cs="新細明體" w:hint="eastAsia"/>
                <w:b/>
                <w:bCs/>
                <w:color w:val="000000"/>
                <w:szCs w:val="24"/>
              </w:rPr>
            </w:pPr>
            <w:r>
              <w:rPr>
                <w:rFonts w:ascii="新細明體" w:hAnsi="新細明體" w:cs="新細明體" w:hint="eastAsia"/>
                <w:b/>
                <w:bCs/>
                <w:color w:val="000000"/>
                <w:szCs w:val="24"/>
              </w:rPr>
              <w:t>14.</w:t>
            </w:r>
            <w:r w:rsidR="00FA1C19" w:rsidRPr="00FA1C19">
              <w:rPr>
                <w:rFonts w:ascii="新細明體" w:hAnsi="新細明體" w:cs="新細明體" w:hint="eastAsia"/>
                <w:b/>
                <w:bCs/>
                <w:color w:val="000000"/>
                <w:szCs w:val="24"/>
              </w:rPr>
              <w:t>展開尺寸</w:t>
            </w:r>
            <w:r>
              <w:rPr>
                <w:rFonts w:ascii="新細明體" w:hAnsi="新細明體" w:cs="新細明體" w:hint="eastAsia"/>
                <w:b/>
                <w:bCs/>
                <w:color w:val="000000"/>
                <w:szCs w:val="24"/>
              </w:rPr>
              <w:t>: 180 x 66 x 127</w:t>
            </w:r>
            <w:r w:rsidR="00FA1C19" w:rsidRPr="00FA1C19">
              <w:rPr>
                <w:rFonts w:ascii="新細明體" w:hAnsi="新細明體" w:cs="新細明體" w:hint="eastAsia"/>
                <w:b/>
                <w:bCs/>
                <w:color w:val="000000"/>
                <w:szCs w:val="24"/>
              </w:rPr>
              <w:t xml:space="preserve"> cm </w:t>
            </w:r>
            <w:r>
              <w:rPr>
                <w:rFonts w:ascii="新細明體" w:hAnsi="新細明體" w:cs="新細明體" w:hint="eastAsia"/>
                <w:b/>
                <w:bCs/>
                <w:color w:val="000000"/>
                <w:szCs w:val="24"/>
              </w:rPr>
              <w:t>(含以上)</w:t>
            </w:r>
          </w:p>
          <w:p w:rsidR="00C00700" w:rsidRPr="00B4582C" w:rsidRDefault="00DD513D" w:rsidP="00FA1C19">
            <w:pPr>
              <w:rPr>
                <w:rFonts w:ascii="新細明體" w:hAnsi="新細明體" w:cs="新細明體"/>
                <w:b/>
                <w:bCs/>
                <w:color w:val="000000"/>
                <w:szCs w:val="24"/>
              </w:rPr>
            </w:pPr>
            <w:r>
              <w:rPr>
                <w:rFonts w:ascii="新細明體" w:hAnsi="新細明體" w:cs="新細明體" w:hint="eastAsia"/>
                <w:b/>
                <w:bCs/>
                <w:color w:val="000000"/>
                <w:szCs w:val="24"/>
              </w:rPr>
              <w:t>15.投標時須檢附型錄及規範說明以利審查</w:t>
            </w:r>
          </w:p>
        </w:tc>
        <w:tc>
          <w:tcPr>
            <w:tcW w:w="708" w:type="dxa"/>
            <w:vAlign w:val="center"/>
          </w:tcPr>
          <w:p w:rsidR="004117F6" w:rsidRPr="00124A92" w:rsidRDefault="004117F6" w:rsidP="004117F6">
            <w:pPr>
              <w:pStyle w:val="a7"/>
              <w:spacing w:line="240" w:lineRule="exact"/>
              <w:ind w:firstLineChars="0" w:firstLine="0"/>
              <w:jc w:val="center"/>
              <w:rPr>
                <w:rFonts w:ascii="新細明體" w:hAnsi="新細明體" w:cs="新細明體"/>
                <w:i w:val="0"/>
                <w:iCs w:val="0"/>
                <w:color w:val="000000"/>
                <w:sz w:val="24"/>
                <w:szCs w:val="24"/>
              </w:rPr>
            </w:pPr>
            <w:r>
              <w:rPr>
                <w:rFonts w:ascii="新細明體" w:hAnsi="新細明體" w:cs="新細明體" w:hint="eastAsia"/>
                <w:i w:val="0"/>
                <w:iCs w:val="0"/>
                <w:color w:val="000000"/>
                <w:sz w:val="24"/>
                <w:szCs w:val="24"/>
              </w:rPr>
              <w:t>6台</w:t>
            </w:r>
          </w:p>
        </w:tc>
      </w:tr>
      <w:tr w:rsidR="00192572" w:rsidRPr="00CD55F0" w:rsidTr="00192572">
        <w:trPr>
          <w:trHeight w:val="855"/>
        </w:trPr>
        <w:tc>
          <w:tcPr>
            <w:tcW w:w="709" w:type="dxa"/>
            <w:vAlign w:val="center"/>
          </w:tcPr>
          <w:p w:rsidR="00192572" w:rsidRDefault="00C251BE" w:rsidP="006440D1">
            <w:pPr>
              <w:jc w:val="center"/>
              <w:rPr>
                <w:rFonts w:ascii="新細明體" w:hAnsi="新細明體" w:cs="Tahoma"/>
                <w:b/>
                <w:bCs/>
              </w:rPr>
            </w:pPr>
            <w:r>
              <w:rPr>
                <w:rFonts w:ascii="新細明體" w:hAnsi="新細明體" w:cs="Tahoma" w:hint="eastAsia"/>
                <w:b/>
                <w:bCs/>
              </w:rPr>
              <w:t>2</w:t>
            </w:r>
          </w:p>
        </w:tc>
        <w:tc>
          <w:tcPr>
            <w:tcW w:w="2693" w:type="dxa"/>
            <w:vAlign w:val="center"/>
          </w:tcPr>
          <w:p w:rsidR="00192572" w:rsidRDefault="004117F6" w:rsidP="003F7316">
            <w:pPr>
              <w:pStyle w:val="a7"/>
              <w:spacing w:line="240" w:lineRule="exact"/>
              <w:ind w:firstLineChars="0" w:firstLine="0"/>
              <w:jc w:val="center"/>
              <w:rPr>
                <w:rFonts w:asciiTheme="minorEastAsia" w:eastAsiaTheme="minorEastAsia" w:hAnsiTheme="minorEastAsia"/>
                <w:i w:val="0"/>
                <w:iCs w:val="0"/>
                <w:color w:val="000000"/>
                <w:sz w:val="24"/>
                <w:szCs w:val="24"/>
              </w:rPr>
            </w:pPr>
            <w:r>
              <w:rPr>
                <w:rFonts w:asciiTheme="minorEastAsia" w:eastAsiaTheme="minorEastAsia" w:hAnsiTheme="minorEastAsia" w:hint="eastAsia"/>
                <w:i w:val="0"/>
                <w:iCs w:val="0"/>
                <w:color w:val="000000"/>
                <w:sz w:val="24"/>
                <w:szCs w:val="24"/>
              </w:rPr>
              <w:t>電鍍啞鈴組</w:t>
            </w:r>
          </w:p>
        </w:tc>
        <w:tc>
          <w:tcPr>
            <w:tcW w:w="6096" w:type="dxa"/>
            <w:vAlign w:val="center"/>
          </w:tcPr>
          <w:p w:rsidR="00DD513D" w:rsidRPr="00DD513D" w:rsidRDefault="00DD513D" w:rsidP="00DD513D">
            <w:pPr>
              <w:rPr>
                <w:rFonts w:ascii="新細明體" w:hAnsi="新細明體" w:cs="新細明體" w:hint="eastAsia"/>
                <w:b/>
                <w:bCs/>
                <w:color w:val="000000"/>
                <w:szCs w:val="24"/>
              </w:rPr>
            </w:pPr>
            <w:r>
              <w:rPr>
                <w:rFonts w:ascii="新細明體" w:hAnsi="新細明體" w:cs="新細明體" w:hint="eastAsia"/>
                <w:b/>
                <w:bCs/>
                <w:color w:val="000000"/>
                <w:szCs w:val="24"/>
              </w:rPr>
              <w:t>1.</w:t>
            </w:r>
            <w:r w:rsidRPr="00DD513D">
              <w:rPr>
                <w:rFonts w:ascii="新細明體" w:hAnsi="新細明體" w:cs="新細明體" w:hint="eastAsia"/>
                <w:b/>
                <w:bCs/>
                <w:color w:val="000000"/>
                <w:szCs w:val="24"/>
              </w:rPr>
              <w:t xml:space="preserve">材質：電鍍鋼管啞鈴放置架乙台，啞鈴主體為電鍍，把手外覆為發泡海綿握墊。 </w:t>
            </w:r>
          </w:p>
          <w:p w:rsidR="00DB4442" w:rsidRDefault="00DD513D" w:rsidP="00DD513D">
            <w:pPr>
              <w:rPr>
                <w:rFonts w:ascii="新細明體" w:hAnsi="新細明體" w:cs="新細明體"/>
                <w:b/>
                <w:bCs/>
                <w:color w:val="000000"/>
                <w:szCs w:val="24"/>
              </w:rPr>
            </w:pPr>
            <w:r>
              <w:rPr>
                <w:rFonts w:ascii="新細明體" w:hAnsi="新細明體" w:cs="新細明體" w:hint="eastAsia"/>
                <w:b/>
                <w:bCs/>
                <w:color w:val="000000"/>
                <w:szCs w:val="24"/>
              </w:rPr>
              <w:t>2.</w:t>
            </w:r>
            <w:r w:rsidRPr="00DD513D">
              <w:rPr>
                <w:rFonts w:ascii="新細明體" w:hAnsi="新細明體" w:cs="新細明體" w:hint="eastAsia"/>
                <w:b/>
                <w:bCs/>
                <w:color w:val="000000"/>
                <w:szCs w:val="24"/>
              </w:rPr>
              <w:t>啞鈴重量：啞鈴由1至10公斤，每公斤各兩支共20支</w:t>
            </w:r>
          </w:p>
          <w:p w:rsidR="00DD513D" w:rsidRPr="00DB4442" w:rsidRDefault="00DD513D" w:rsidP="00DD513D">
            <w:pPr>
              <w:rPr>
                <w:rFonts w:ascii="新細明體" w:hAnsi="新細明體" w:cs="新細明體" w:hint="eastAsia"/>
                <w:b/>
                <w:bCs/>
                <w:color w:val="000000"/>
                <w:szCs w:val="24"/>
              </w:rPr>
            </w:pPr>
            <w:r>
              <w:rPr>
                <w:rFonts w:ascii="新細明體" w:hAnsi="新細明體" w:cs="新細明體" w:hint="eastAsia"/>
                <w:b/>
                <w:bCs/>
                <w:color w:val="000000"/>
                <w:szCs w:val="24"/>
              </w:rPr>
              <w:t>3.</w:t>
            </w:r>
            <w:r w:rsidRPr="00DD513D">
              <w:rPr>
                <w:rFonts w:ascii="新細明體" w:hAnsi="新細明體" w:cs="新細明體" w:hint="eastAsia"/>
                <w:b/>
                <w:bCs/>
                <w:color w:val="000000"/>
                <w:szCs w:val="24"/>
              </w:rPr>
              <w:t>投標時須檢附型錄及規範說明以利審查</w:t>
            </w:r>
          </w:p>
        </w:tc>
        <w:tc>
          <w:tcPr>
            <w:tcW w:w="708" w:type="dxa"/>
            <w:vAlign w:val="center"/>
          </w:tcPr>
          <w:p w:rsidR="00192572" w:rsidRPr="00DB4442" w:rsidRDefault="004117F6" w:rsidP="00C408A3">
            <w:pPr>
              <w:pStyle w:val="a7"/>
              <w:spacing w:line="240" w:lineRule="exact"/>
              <w:ind w:firstLineChars="0" w:firstLine="0"/>
              <w:jc w:val="center"/>
              <w:rPr>
                <w:rFonts w:ascii="新細明體" w:hAnsi="新細明體" w:cs="新細明體"/>
                <w:i w:val="0"/>
                <w:iCs w:val="0"/>
                <w:color w:val="000000"/>
                <w:sz w:val="24"/>
                <w:szCs w:val="24"/>
              </w:rPr>
            </w:pPr>
            <w:r>
              <w:rPr>
                <w:rFonts w:ascii="新細明體" w:hAnsi="新細明體" w:cs="新細明體" w:hint="eastAsia"/>
                <w:i w:val="0"/>
                <w:iCs w:val="0"/>
                <w:color w:val="000000"/>
                <w:sz w:val="24"/>
                <w:szCs w:val="24"/>
              </w:rPr>
              <w:t>2組</w:t>
            </w:r>
          </w:p>
        </w:tc>
      </w:tr>
      <w:tr w:rsidR="004117F6" w:rsidRPr="00CD55F0" w:rsidTr="00192572">
        <w:trPr>
          <w:trHeight w:val="855"/>
        </w:trPr>
        <w:tc>
          <w:tcPr>
            <w:tcW w:w="709" w:type="dxa"/>
            <w:vAlign w:val="center"/>
          </w:tcPr>
          <w:p w:rsidR="004117F6" w:rsidRDefault="004117F6" w:rsidP="006440D1">
            <w:pPr>
              <w:jc w:val="center"/>
              <w:rPr>
                <w:rFonts w:ascii="新細明體" w:hAnsi="新細明體" w:cs="Tahoma" w:hint="eastAsia"/>
                <w:b/>
                <w:bCs/>
              </w:rPr>
            </w:pPr>
            <w:r>
              <w:rPr>
                <w:rFonts w:ascii="新細明體" w:hAnsi="新細明體" w:cs="Tahoma" w:hint="eastAsia"/>
                <w:b/>
                <w:bCs/>
              </w:rPr>
              <w:t>3</w:t>
            </w:r>
          </w:p>
        </w:tc>
        <w:tc>
          <w:tcPr>
            <w:tcW w:w="2693" w:type="dxa"/>
            <w:vAlign w:val="center"/>
          </w:tcPr>
          <w:p w:rsidR="004117F6" w:rsidRDefault="004117F6" w:rsidP="003F7316">
            <w:pPr>
              <w:pStyle w:val="a7"/>
              <w:spacing w:line="240" w:lineRule="exact"/>
              <w:ind w:firstLineChars="0" w:firstLine="0"/>
              <w:jc w:val="center"/>
              <w:rPr>
                <w:rFonts w:asciiTheme="minorEastAsia" w:eastAsiaTheme="minorEastAsia" w:hAnsiTheme="minorEastAsia" w:hint="eastAsia"/>
                <w:i w:val="0"/>
                <w:iCs w:val="0"/>
                <w:color w:val="000000"/>
                <w:sz w:val="24"/>
                <w:szCs w:val="24"/>
              </w:rPr>
            </w:pPr>
            <w:r>
              <w:rPr>
                <w:rFonts w:asciiTheme="minorEastAsia" w:eastAsiaTheme="minorEastAsia" w:hAnsiTheme="minorEastAsia" w:hint="eastAsia"/>
                <w:i w:val="0"/>
                <w:iCs w:val="0"/>
                <w:color w:val="000000"/>
                <w:sz w:val="24"/>
                <w:szCs w:val="24"/>
              </w:rPr>
              <w:t>製冰機</w:t>
            </w:r>
          </w:p>
        </w:tc>
        <w:tc>
          <w:tcPr>
            <w:tcW w:w="6096" w:type="dxa"/>
            <w:vAlign w:val="center"/>
          </w:tcPr>
          <w:p w:rsidR="00866224" w:rsidRDefault="00C67833" w:rsidP="00DD513D">
            <w:pPr>
              <w:rPr>
                <w:rFonts w:ascii="新細明體" w:hAnsi="新細明體" w:cs="新細明體"/>
                <w:b/>
                <w:bCs/>
                <w:color w:val="000000"/>
                <w:szCs w:val="24"/>
              </w:rPr>
            </w:pPr>
            <w:r>
              <w:rPr>
                <w:rFonts w:ascii="新細明體" w:hAnsi="新細明體" w:cs="新細明體" w:hint="eastAsia"/>
                <w:b/>
                <w:bCs/>
                <w:color w:val="000000"/>
                <w:szCs w:val="24"/>
              </w:rPr>
              <w:t>1.</w:t>
            </w:r>
            <w:r w:rsidR="00DD513D" w:rsidRPr="00DD513D">
              <w:rPr>
                <w:rFonts w:ascii="新細明體" w:hAnsi="新細明體" w:cs="新細明體" w:hint="eastAsia"/>
                <w:b/>
                <w:bCs/>
                <w:color w:val="000000"/>
                <w:szCs w:val="24"/>
              </w:rPr>
              <w:t>冰型</w:t>
            </w:r>
            <w:r w:rsidR="00866224">
              <w:rPr>
                <w:rFonts w:ascii="新細明體" w:hAnsi="新細明體" w:cs="新細明體" w:hint="eastAsia"/>
                <w:b/>
                <w:bCs/>
                <w:color w:val="000000"/>
                <w:szCs w:val="24"/>
              </w:rPr>
              <w:t xml:space="preserve"> :</w:t>
            </w:r>
            <w:r w:rsidR="00866224" w:rsidRPr="00866224">
              <w:rPr>
                <w:rFonts w:ascii="新細明體" w:hAnsi="新細明體" w:cs="新細明體" w:hint="eastAsia"/>
                <w:b/>
                <w:bCs/>
                <w:color w:val="000000"/>
                <w:szCs w:val="24"/>
              </w:rPr>
              <w:t>方塊冰</w:t>
            </w:r>
            <w:r>
              <w:rPr>
                <w:rFonts w:ascii="新細明體" w:hAnsi="新細明體" w:cs="新細明體" w:hint="eastAsia"/>
                <w:b/>
                <w:bCs/>
                <w:color w:val="000000"/>
                <w:szCs w:val="24"/>
              </w:rPr>
              <w:t>或角冰</w:t>
            </w:r>
          </w:p>
          <w:p w:rsidR="00C67833" w:rsidRDefault="00C67833" w:rsidP="00DD513D">
            <w:pPr>
              <w:rPr>
                <w:rFonts w:ascii="新細明體" w:hAnsi="新細明體" w:cs="新細明體"/>
                <w:b/>
                <w:bCs/>
                <w:color w:val="000000"/>
                <w:szCs w:val="24"/>
              </w:rPr>
            </w:pPr>
            <w:r>
              <w:rPr>
                <w:rFonts w:ascii="新細明體" w:hAnsi="新細明體" w:cs="新細明體" w:hint="eastAsia"/>
                <w:b/>
                <w:bCs/>
                <w:color w:val="000000"/>
                <w:szCs w:val="24"/>
              </w:rPr>
              <w:t>2.</w:t>
            </w:r>
            <w:r w:rsidR="00DD513D" w:rsidRPr="00DD513D">
              <w:rPr>
                <w:rFonts w:ascii="新細明體" w:hAnsi="新細明體" w:cs="新細明體" w:hint="eastAsia"/>
                <w:b/>
                <w:bCs/>
                <w:color w:val="000000"/>
                <w:szCs w:val="24"/>
              </w:rPr>
              <w:t>冰塊尺寸</w:t>
            </w:r>
            <w:r>
              <w:rPr>
                <w:rFonts w:ascii="新細明體" w:hAnsi="新細明體" w:cs="新細明體" w:hint="eastAsia"/>
                <w:b/>
                <w:bCs/>
                <w:color w:val="000000"/>
                <w:szCs w:val="24"/>
              </w:rPr>
              <w:t xml:space="preserve"> :約</w:t>
            </w:r>
            <w:r w:rsidRPr="00C67833">
              <w:rPr>
                <w:rFonts w:ascii="新細明體" w:hAnsi="新細明體" w:cs="新細明體"/>
                <w:b/>
                <w:bCs/>
                <w:color w:val="000000"/>
                <w:szCs w:val="24"/>
              </w:rPr>
              <w:t>22x22x22</w:t>
            </w:r>
            <w:r w:rsidR="00DD513D" w:rsidRPr="00DD513D">
              <w:rPr>
                <w:rFonts w:ascii="新細明體" w:hAnsi="新細明體" w:cs="新細明體" w:hint="eastAsia"/>
                <w:b/>
                <w:bCs/>
                <w:color w:val="000000"/>
                <w:szCs w:val="24"/>
              </w:rPr>
              <w:t xml:space="preserve">(mm) </w:t>
            </w:r>
          </w:p>
          <w:p w:rsidR="00C67833" w:rsidRDefault="00C67833" w:rsidP="00DD513D">
            <w:pPr>
              <w:rPr>
                <w:rFonts w:ascii="新細明體" w:hAnsi="新細明體" w:cs="新細明體"/>
                <w:b/>
                <w:bCs/>
                <w:color w:val="000000"/>
                <w:szCs w:val="24"/>
              </w:rPr>
            </w:pPr>
            <w:r>
              <w:rPr>
                <w:rFonts w:ascii="新細明體" w:hAnsi="新細明體" w:cs="新細明體" w:hint="eastAsia"/>
                <w:b/>
                <w:bCs/>
                <w:color w:val="000000"/>
                <w:szCs w:val="24"/>
              </w:rPr>
              <w:t>3.</w:t>
            </w:r>
            <w:r w:rsidR="00DD513D" w:rsidRPr="00DD513D">
              <w:rPr>
                <w:rFonts w:ascii="新細明體" w:hAnsi="新細明體" w:cs="新細明體" w:hint="eastAsia"/>
                <w:b/>
                <w:bCs/>
                <w:color w:val="000000"/>
                <w:szCs w:val="24"/>
              </w:rPr>
              <w:t xml:space="preserve">產能(公斤/磅) </w:t>
            </w:r>
            <w:r>
              <w:rPr>
                <w:rFonts w:ascii="新細明體" w:hAnsi="新細明體" w:cs="新細明體" w:hint="eastAsia"/>
                <w:b/>
                <w:bCs/>
                <w:color w:val="000000"/>
                <w:szCs w:val="24"/>
              </w:rPr>
              <w:t>:約</w:t>
            </w:r>
            <w:r w:rsidRPr="00C67833">
              <w:rPr>
                <w:rFonts w:ascii="新細明體" w:hAnsi="新細明體" w:cs="新細明體"/>
                <w:b/>
                <w:bCs/>
                <w:color w:val="000000"/>
                <w:szCs w:val="24"/>
              </w:rPr>
              <w:t>145/320</w:t>
            </w:r>
          </w:p>
          <w:p w:rsidR="00C67833" w:rsidRDefault="00C67833" w:rsidP="00DD513D">
            <w:pPr>
              <w:rPr>
                <w:rFonts w:ascii="新細明體" w:hAnsi="新細明體" w:cs="新細明體"/>
                <w:b/>
                <w:bCs/>
                <w:color w:val="000000"/>
                <w:szCs w:val="24"/>
              </w:rPr>
            </w:pPr>
            <w:r>
              <w:rPr>
                <w:rFonts w:ascii="新細明體" w:hAnsi="新細明體" w:cs="新細明體" w:hint="eastAsia"/>
                <w:b/>
                <w:bCs/>
                <w:color w:val="000000"/>
                <w:szCs w:val="24"/>
              </w:rPr>
              <w:t>4.</w:t>
            </w:r>
            <w:r w:rsidR="00DD513D" w:rsidRPr="00DD513D">
              <w:rPr>
                <w:rFonts w:ascii="新細明體" w:hAnsi="新細明體" w:cs="新細明體" w:hint="eastAsia"/>
                <w:b/>
                <w:bCs/>
                <w:color w:val="000000"/>
                <w:szCs w:val="24"/>
              </w:rPr>
              <w:t>儲冰量(kg)</w:t>
            </w:r>
            <w:r>
              <w:rPr>
                <w:rFonts w:ascii="新細明體" w:hAnsi="新細明體" w:cs="新細明體" w:hint="eastAsia"/>
                <w:b/>
                <w:bCs/>
                <w:color w:val="000000"/>
                <w:szCs w:val="24"/>
              </w:rPr>
              <w:t>:</w:t>
            </w:r>
            <w:r w:rsidR="00DD513D" w:rsidRPr="00DD513D">
              <w:rPr>
                <w:rFonts w:ascii="新細明體" w:hAnsi="新細明體" w:cs="新細明體" w:hint="eastAsia"/>
                <w:b/>
                <w:bCs/>
                <w:color w:val="000000"/>
                <w:szCs w:val="24"/>
              </w:rPr>
              <w:t xml:space="preserve"> </w:t>
            </w:r>
            <w:r>
              <w:rPr>
                <w:rFonts w:ascii="新細明體" w:hAnsi="新細明體" w:cs="新細明體" w:hint="eastAsia"/>
                <w:b/>
                <w:bCs/>
                <w:color w:val="000000"/>
                <w:szCs w:val="24"/>
              </w:rPr>
              <w:t>約60</w:t>
            </w:r>
          </w:p>
          <w:p w:rsidR="00C67833" w:rsidRDefault="00C67833" w:rsidP="00DD513D">
            <w:pPr>
              <w:rPr>
                <w:rFonts w:ascii="新細明體" w:hAnsi="新細明體" w:cs="新細明體"/>
                <w:b/>
                <w:bCs/>
                <w:color w:val="000000"/>
                <w:szCs w:val="24"/>
              </w:rPr>
            </w:pPr>
            <w:r>
              <w:rPr>
                <w:rFonts w:ascii="新細明體" w:hAnsi="新細明體" w:cs="新細明體" w:hint="eastAsia"/>
                <w:b/>
                <w:bCs/>
                <w:color w:val="000000"/>
                <w:szCs w:val="24"/>
              </w:rPr>
              <w:t>5.</w:t>
            </w:r>
            <w:r w:rsidR="00DD513D" w:rsidRPr="00DD513D">
              <w:rPr>
                <w:rFonts w:ascii="新細明體" w:hAnsi="新細明體" w:cs="新細明體" w:hint="eastAsia"/>
                <w:b/>
                <w:bCs/>
                <w:color w:val="000000"/>
                <w:szCs w:val="24"/>
              </w:rPr>
              <w:t xml:space="preserve">外型尺寸(mm) </w:t>
            </w:r>
            <w:r>
              <w:rPr>
                <w:rFonts w:ascii="新細明體" w:hAnsi="新細明體" w:cs="新細明體" w:hint="eastAsia"/>
                <w:b/>
                <w:bCs/>
                <w:color w:val="000000"/>
                <w:szCs w:val="24"/>
              </w:rPr>
              <w:t>:</w:t>
            </w:r>
            <w:r>
              <w:t xml:space="preserve"> </w:t>
            </w:r>
            <w:r>
              <w:rPr>
                <w:rFonts w:ascii="新細明體" w:hAnsi="新細明體" w:cs="新細明體" w:hint="eastAsia"/>
                <w:b/>
                <w:bCs/>
                <w:color w:val="000000"/>
                <w:szCs w:val="24"/>
              </w:rPr>
              <w:t>59</w:t>
            </w:r>
            <w:r>
              <w:rPr>
                <w:rFonts w:ascii="新細明體" w:hAnsi="新細明體" w:cs="新細明體"/>
                <w:b/>
                <w:bCs/>
                <w:color w:val="000000"/>
                <w:szCs w:val="24"/>
              </w:rPr>
              <w:t>0x6</w:t>
            </w:r>
            <w:r>
              <w:rPr>
                <w:rFonts w:ascii="新細明體" w:hAnsi="新細明體" w:cs="新細明體" w:hint="eastAsia"/>
                <w:b/>
                <w:bCs/>
                <w:color w:val="000000"/>
                <w:szCs w:val="24"/>
              </w:rPr>
              <w:t>1</w:t>
            </w:r>
            <w:r>
              <w:rPr>
                <w:rFonts w:ascii="新細明體" w:hAnsi="新細明體" w:cs="新細明體"/>
                <w:b/>
                <w:bCs/>
                <w:color w:val="000000"/>
                <w:szCs w:val="24"/>
              </w:rPr>
              <w:t>0x1</w:t>
            </w:r>
            <w:r>
              <w:rPr>
                <w:rFonts w:ascii="新細明體" w:hAnsi="新細明體" w:cs="新細明體" w:hint="eastAsia"/>
                <w:b/>
                <w:bCs/>
                <w:color w:val="000000"/>
                <w:szCs w:val="24"/>
              </w:rPr>
              <w:t>05</w:t>
            </w:r>
            <w:r w:rsidRPr="00C67833">
              <w:rPr>
                <w:rFonts w:ascii="新細明體" w:hAnsi="新細明體" w:cs="新細明體"/>
                <w:b/>
                <w:bCs/>
                <w:color w:val="000000"/>
                <w:szCs w:val="24"/>
              </w:rPr>
              <w:t>0</w:t>
            </w:r>
            <w:r>
              <w:rPr>
                <w:rFonts w:ascii="新細明體" w:hAnsi="新細明體" w:cs="新細明體" w:hint="eastAsia"/>
                <w:b/>
                <w:bCs/>
                <w:color w:val="000000"/>
                <w:szCs w:val="24"/>
              </w:rPr>
              <w:t>(含以上)</w:t>
            </w:r>
          </w:p>
          <w:p w:rsidR="00C67833" w:rsidRDefault="00C67833" w:rsidP="00DD513D">
            <w:pPr>
              <w:rPr>
                <w:rFonts w:ascii="新細明體" w:hAnsi="新細明體" w:cs="新細明體"/>
                <w:b/>
                <w:bCs/>
                <w:color w:val="000000"/>
                <w:szCs w:val="24"/>
              </w:rPr>
            </w:pPr>
            <w:r>
              <w:rPr>
                <w:rFonts w:ascii="新細明體" w:hAnsi="新細明體" w:cs="新細明體" w:hint="eastAsia"/>
                <w:b/>
                <w:bCs/>
                <w:color w:val="000000"/>
                <w:szCs w:val="24"/>
              </w:rPr>
              <w:t>6.</w:t>
            </w:r>
            <w:r w:rsidR="00DD513D" w:rsidRPr="00DD513D">
              <w:rPr>
                <w:rFonts w:ascii="新細明體" w:hAnsi="新細明體" w:cs="新細明體" w:hint="eastAsia"/>
                <w:b/>
                <w:bCs/>
                <w:color w:val="000000"/>
                <w:szCs w:val="24"/>
              </w:rPr>
              <w:t xml:space="preserve">電壓(V) </w:t>
            </w:r>
            <w:r>
              <w:rPr>
                <w:rFonts w:ascii="新細明體" w:hAnsi="新細明體" w:cs="新細明體" w:hint="eastAsia"/>
                <w:b/>
                <w:bCs/>
                <w:color w:val="000000"/>
                <w:szCs w:val="24"/>
              </w:rPr>
              <w:t>:110或220V</w:t>
            </w:r>
          </w:p>
          <w:p w:rsidR="004117F6" w:rsidRPr="00DB4442" w:rsidRDefault="00C67833" w:rsidP="00C67833">
            <w:pPr>
              <w:rPr>
                <w:rFonts w:ascii="新細明體" w:hAnsi="新細明體" w:cs="新細明體"/>
                <w:b/>
                <w:bCs/>
                <w:color w:val="000000"/>
                <w:szCs w:val="24"/>
              </w:rPr>
            </w:pPr>
            <w:r>
              <w:rPr>
                <w:rFonts w:ascii="新細明體" w:hAnsi="新細明體" w:cs="新細明體" w:hint="eastAsia"/>
                <w:b/>
                <w:bCs/>
                <w:color w:val="000000"/>
                <w:szCs w:val="24"/>
              </w:rPr>
              <w:t>7.</w:t>
            </w:r>
            <w:r w:rsidRPr="00C67833">
              <w:rPr>
                <w:rFonts w:ascii="新細明體" w:hAnsi="新細明體" w:cs="新細明體" w:hint="eastAsia"/>
                <w:b/>
                <w:bCs/>
                <w:color w:val="000000"/>
                <w:szCs w:val="24"/>
              </w:rPr>
              <w:t>投標時須檢附型錄及規範說明以利審查</w:t>
            </w:r>
          </w:p>
        </w:tc>
        <w:tc>
          <w:tcPr>
            <w:tcW w:w="708" w:type="dxa"/>
            <w:vAlign w:val="center"/>
          </w:tcPr>
          <w:p w:rsidR="004117F6" w:rsidRDefault="004117F6" w:rsidP="00C408A3">
            <w:pPr>
              <w:pStyle w:val="a7"/>
              <w:spacing w:line="240" w:lineRule="exact"/>
              <w:ind w:firstLineChars="0" w:firstLine="0"/>
              <w:jc w:val="center"/>
              <w:rPr>
                <w:rFonts w:ascii="新細明體" w:hAnsi="新細明體" w:cs="新細明體" w:hint="eastAsia"/>
                <w:i w:val="0"/>
                <w:iCs w:val="0"/>
                <w:color w:val="000000"/>
                <w:sz w:val="24"/>
                <w:szCs w:val="24"/>
              </w:rPr>
            </w:pPr>
            <w:r>
              <w:rPr>
                <w:rFonts w:ascii="新細明體" w:hAnsi="新細明體" w:cs="新細明體" w:hint="eastAsia"/>
                <w:i w:val="0"/>
                <w:iCs w:val="0"/>
                <w:color w:val="000000"/>
                <w:sz w:val="24"/>
                <w:szCs w:val="24"/>
              </w:rPr>
              <w:t>1台</w:t>
            </w:r>
          </w:p>
        </w:tc>
      </w:tr>
      <w:tr w:rsidR="004117F6" w:rsidRPr="00CD55F0" w:rsidTr="00192572">
        <w:trPr>
          <w:trHeight w:val="855"/>
        </w:trPr>
        <w:tc>
          <w:tcPr>
            <w:tcW w:w="709" w:type="dxa"/>
            <w:vAlign w:val="center"/>
          </w:tcPr>
          <w:p w:rsidR="004117F6" w:rsidRDefault="004117F6" w:rsidP="006440D1">
            <w:pPr>
              <w:jc w:val="center"/>
              <w:rPr>
                <w:rFonts w:ascii="新細明體" w:hAnsi="新細明體" w:cs="Tahoma" w:hint="eastAsia"/>
                <w:b/>
                <w:bCs/>
              </w:rPr>
            </w:pPr>
            <w:r>
              <w:rPr>
                <w:rFonts w:ascii="新細明體" w:hAnsi="新細明體" w:cs="Tahoma" w:hint="eastAsia"/>
                <w:b/>
                <w:bCs/>
              </w:rPr>
              <w:t>4</w:t>
            </w:r>
          </w:p>
        </w:tc>
        <w:tc>
          <w:tcPr>
            <w:tcW w:w="2693" w:type="dxa"/>
            <w:vAlign w:val="center"/>
          </w:tcPr>
          <w:p w:rsidR="004117F6" w:rsidRDefault="004117F6" w:rsidP="003F7316">
            <w:pPr>
              <w:pStyle w:val="a7"/>
              <w:spacing w:line="240" w:lineRule="exact"/>
              <w:ind w:firstLineChars="0" w:firstLine="0"/>
              <w:jc w:val="center"/>
              <w:rPr>
                <w:rFonts w:asciiTheme="minorEastAsia" w:eastAsiaTheme="minorEastAsia" w:hAnsiTheme="minorEastAsia" w:hint="eastAsia"/>
                <w:i w:val="0"/>
                <w:iCs w:val="0"/>
                <w:color w:val="000000"/>
                <w:sz w:val="24"/>
                <w:szCs w:val="24"/>
              </w:rPr>
            </w:pPr>
            <w:r>
              <w:rPr>
                <w:rFonts w:asciiTheme="minorEastAsia" w:eastAsiaTheme="minorEastAsia" w:hAnsiTheme="minorEastAsia" w:hint="eastAsia"/>
                <w:i w:val="0"/>
                <w:iCs w:val="0"/>
                <w:color w:val="000000"/>
                <w:sz w:val="24"/>
                <w:szCs w:val="24"/>
              </w:rPr>
              <w:t>肩部推舉訓練機</w:t>
            </w:r>
          </w:p>
        </w:tc>
        <w:tc>
          <w:tcPr>
            <w:tcW w:w="6096" w:type="dxa"/>
            <w:vAlign w:val="center"/>
          </w:tcPr>
          <w:p w:rsidR="00C67833" w:rsidRPr="00C67833" w:rsidRDefault="00C67833" w:rsidP="00C67833">
            <w:pPr>
              <w:rPr>
                <w:rFonts w:ascii="新細明體" w:hAnsi="新細明體" w:cs="新細明體" w:hint="eastAsia"/>
                <w:b/>
                <w:bCs/>
                <w:color w:val="000000"/>
                <w:szCs w:val="24"/>
              </w:rPr>
            </w:pPr>
            <w:r w:rsidRPr="00C67833">
              <w:rPr>
                <w:rFonts w:ascii="新細明體" w:hAnsi="新細明體" w:cs="新細明體" w:hint="eastAsia"/>
                <w:b/>
                <w:bCs/>
                <w:color w:val="000000"/>
                <w:szCs w:val="24"/>
              </w:rPr>
              <w:t>1.機器尺寸:長</w:t>
            </w:r>
            <w:r>
              <w:rPr>
                <w:rFonts w:ascii="新細明體" w:hAnsi="新細明體" w:cs="新細明體" w:hint="eastAsia"/>
                <w:b/>
                <w:bCs/>
                <w:color w:val="000000"/>
                <w:szCs w:val="24"/>
              </w:rPr>
              <w:t>130</w:t>
            </w:r>
            <w:r w:rsidRPr="00C67833">
              <w:rPr>
                <w:rFonts w:ascii="新細明體" w:hAnsi="新細明體" w:cs="新細明體" w:hint="eastAsia"/>
                <w:b/>
                <w:bCs/>
                <w:color w:val="000000"/>
                <w:szCs w:val="24"/>
              </w:rPr>
              <w:t>cm × 寬</w:t>
            </w:r>
            <w:r>
              <w:rPr>
                <w:rFonts w:ascii="新細明體" w:hAnsi="新細明體" w:cs="新細明體" w:hint="eastAsia"/>
                <w:b/>
                <w:bCs/>
                <w:color w:val="000000"/>
                <w:szCs w:val="24"/>
              </w:rPr>
              <w:t>135</w:t>
            </w:r>
            <w:r w:rsidRPr="00C67833">
              <w:rPr>
                <w:rFonts w:ascii="新細明體" w:hAnsi="新細明體" w:cs="新細明體" w:hint="eastAsia"/>
                <w:b/>
                <w:bCs/>
                <w:color w:val="000000"/>
                <w:szCs w:val="24"/>
              </w:rPr>
              <w:t>cm × 高</w:t>
            </w:r>
            <w:r>
              <w:rPr>
                <w:rFonts w:ascii="新細明體" w:hAnsi="新細明體" w:cs="新細明體" w:hint="eastAsia"/>
                <w:b/>
                <w:bCs/>
                <w:color w:val="000000"/>
                <w:szCs w:val="24"/>
              </w:rPr>
              <w:t>140</w:t>
            </w:r>
            <w:r w:rsidRPr="00C67833">
              <w:rPr>
                <w:rFonts w:ascii="新細明體" w:hAnsi="新細明體" w:cs="新細明體" w:hint="eastAsia"/>
                <w:b/>
                <w:bCs/>
                <w:color w:val="000000"/>
                <w:szCs w:val="24"/>
              </w:rPr>
              <w:t xml:space="preserve"> cm(含以上)</w:t>
            </w:r>
          </w:p>
          <w:p w:rsidR="00C67833" w:rsidRPr="00C67833" w:rsidRDefault="00C67833" w:rsidP="00C67833">
            <w:pPr>
              <w:rPr>
                <w:rFonts w:ascii="新細明體" w:hAnsi="新細明體" w:cs="新細明體" w:hint="eastAsia"/>
                <w:b/>
                <w:bCs/>
                <w:color w:val="000000"/>
                <w:szCs w:val="24"/>
              </w:rPr>
            </w:pPr>
            <w:r w:rsidRPr="00C67833">
              <w:rPr>
                <w:rFonts w:ascii="新細明體" w:hAnsi="新細明體" w:cs="新細明體" w:hint="eastAsia"/>
                <w:b/>
                <w:bCs/>
                <w:color w:val="000000"/>
                <w:szCs w:val="24"/>
              </w:rPr>
              <w:t>2.鐵片重量: 80kg(含以上)，每塊鐵片間隔需具有橡膠軟墊，減低鐵片噪音，採用托盤式鐵片插銷裝置，使鐵片拉動時更加穩固，不易脫落，托盤式插銷下方具有迴力線收藏盒，迴力線另一端連接鐵片上緣，以防插銷遺失</w:t>
            </w:r>
          </w:p>
          <w:p w:rsidR="00C67833" w:rsidRDefault="00C67833" w:rsidP="00C67833">
            <w:pPr>
              <w:rPr>
                <w:rFonts w:ascii="新細明體" w:hAnsi="新細明體" w:cs="新細明體"/>
                <w:b/>
                <w:bCs/>
                <w:color w:val="000000"/>
                <w:szCs w:val="24"/>
              </w:rPr>
            </w:pPr>
            <w:r w:rsidRPr="00C67833">
              <w:rPr>
                <w:rFonts w:ascii="新細明體" w:hAnsi="新細明體" w:cs="新細明體" w:hint="eastAsia"/>
                <w:b/>
                <w:bCs/>
                <w:color w:val="000000"/>
                <w:szCs w:val="24"/>
              </w:rPr>
              <w:t>3.主架採鋼製橢圓管烤漆8 × 4cm(含以上)，</w:t>
            </w:r>
            <w:r w:rsidR="004E0F35">
              <w:rPr>
                <w:rFonts w:ascii="新細明體" w:hAnsi="新細明體" w:cs="新細明體" w:hint="eastAsia"/>
                <w:b/>
                <w:bCs/>
                <w:color w:val="000000"/>
                <w:szCs w:val="24"/>
              </w:rPr>
              <w:t>前方設置物品放置杯架</w:t>
            </w:r>
          </w:p>
          <w:p w:rsidR="004E0F35" w:rsidRPr="00C67833" w:rsidRDefault="004E0F35" w:rsidP="00C67833">
            <w:pPr>
              <w:rPr>
                <w:rFonts w:ascii="新細明體" w:hAnsi="新細明體" w:cs="新細明體" w:hint="eastAsia"/>
                <w:b/>
                <w:bCs/>
                <w:color w:val="000000"/>
                <w:szCs w:val="24"/>
              </w:rPr>
            </w:pPr>
            <w:r>
              <w:rPr>
                <w:rFonts w:ascii="新細明體" w:hAnsi="新細明體" w:cs="新細明體" w:hint="eastAsia"/>
                <w:b/>
                <w:bCs/>
                <w:color w:val="000000"/>
                <w:szCs w:val="24"/>
              </w:rPr>
              <w:t>4.固定式背靠墊下方具有可調式坐墊，上方具有2組(含以上)手推握把</w:t>
            </w:r>
          </w:p>
          <w:p w:rsidR="00C67833" w:rsidRPr="00C67833" w:rsidRDefault="004E0F35" w:rsidP="00C67833">
            <w:pPr>
              <w:rPr>
                <w:rFonts w:ascii="新細明體" w:hAnsi="新細明體" w:cs="新細明體" w:hint="eastAsia"/>
                <w:b/>
                <w:bCs/>
                <w:color w:val="000000"/>
                <w:szCs w:val="24"/>
              </w:rPr>
            </w:pPr>
            <w:r>
              <w:rPr>
                <w:rFonts w:ascii="新細明體" w:hAnsi="新細明體" w:cs="新細明體" w:hint="eastAsia"/>
                <w:b/>
                <w:bCs/>
                <w:color w:val="000000"/>
                <w:szCs w:val="24"/>
              </w:rPr>
              <w:t>5</w:t>
            </w:r>
            <w:r w:rsidR="00C67833" w:rsidRPr="00C67833">
              <w:rPr>
                <w:rFonts w:ascii="新細明體" w:hAnsi="新細明體" w:cs="新細明體" w:hint="eastAsia"/>
                <w:b/>
                <w:bCs/>
                <w:color w:val="000000"/>
                <w:szCs w:val="24"/>
              </w:rPr>
              <w:t>.機台本身需具有原廠標示之操作圖示及訓練肌群圖示</w:t>
            </w:r>
          </w:p>
          <w:p w:rsidR="00C67833" w:rsidRPr="00C67833" w:rsidRDefault="004E0F35" w:rsidP="00C67833">
            <w:pPr>
              <w:rPr>
                <w:rFonts w:ascii="新細明體" w:hAnsi="新細明體" w:cs="新細明體" w:hint="eastAsia"/>
                <w:b/>
                <w:bCs/>
                <w:color w:val="000000"/>
                <w:szCs w:val="24"/>
              </w:rPr>
            </w:pPr>
            <w:r>
              <w:rPr>
                <w:rFonts w:ascii="新細明體" w:hAnsi="新細明體" w:cs="新細明體" w:hint="eastAsia"/>
                <w:b/>
                <w:bCs/>
                <w:color w:val="000000"/>
                <w:szCs w:val="24"/>
              </w:rPr>
              <w:t>6</w:t>
            </w:r>
            <w:r w:rsidR="00C67833" w:rsidRPr="00C67833">
              <w:rPr>
                <w:rFonts w:ascii="新細明體" w:hAnsi="新細明體" w:cs="新細明體" w:hint="eastAsia"/>
                <w:b/>
                <w:bCs/>
                <w:color w:val="000000"/>
                <w:szCs w:val="24"/>
              </w:rPr>
              <w:t>.機器與地面接觸點須具有地板保護橡膠墊</w:t>
            </w:r>
          </w:p>
          <w:p w:rsidR="00C67833" w:rsidRPr="00C67833" w:rsidRDefault="004E0F35" w:rsidP="00C67833">
            <w:pPr>
              <w:rPr>
                <w:rFonts w:ascii="新細明體" w:hAnsi="新細明體" w:cs="新細明體" w:hint="eastAsia"/>
                <w:b/>
                <w:bCs/>
                <w:color w:val="000000"/>
                <w:szCs w:val="24"/>
              </w:rPr>
            </w:pPr>
            <w:r>
              <w:rPr>
                <w:rFonts w:ascii="新細明體" w:hAnsi="新細明體" w:cs="新細明體" w:hint="eastAsia"/>
                <w:b/>
                <w:bCs/>
                <w:color w:val="000000"/>
                <w:szCs w:val="24"/>
              </w:rPr>
              <w:t>7</w:t>
            </w:r>
            <w:r w:rsidR="00C67833" w:rsidRPr="00C67833">
              <w:rPr>
                <w:rFonts w:ascii="新細明體" w:hAnsi="新細明體" w:cs="新細明體" w:hint="eastAsia"/>
                <w:b/>
                <w:bCs/>
                <w:color w:val="000000"/>
                <w:szCs w:val="24"/>
              </w:rPr>
              <w:t>.採用高承重鋼絲纜線傳動</w:t>
            </w:r>
          </w:p>
          <w:p w:rsidR="00C67833" w:rsidRPr="00C67833" w:rsidRDefault="00C67833" w:rsidP="00C67833">
            <w:pPr>
              <w:rPr>
                <w:rFonts w:ascii="新細明體" w:hAnsi="新細明體" w:cs="新細明體" w:hint="eastAsia"/>
                <w:b/>
                <w:bCs/>
                <w:color w:val="000000"/>
                <w:szCs w:val="24"/>
              </w:rPr>
            </w:pPr>
            <w:r w:rsidRPr="00C67833">
              <w:rPr>
                <w:rFonts w:ascii="新細明體" w:hAnsi="新細明體" w:cs="新細明體" w:hint="eastAsia"/>
                <w:b/>
                <w:bCs/>
                <w:color w:val="000000"/>
                <w:szCs w:val="24"/>
              </w:rPr>
              <w:t>8.本器材禁止使用大陸產品</w:t>
            </w:r>
          </w:p>
          <w:p w:rsidR="00C67833" w:rsidRPr="00C67833" w:rsidRDefault="00C67833" w:rsidP="00C67833">
            <w:pPr>
              <w:rPr>
                <w:rFonts w:ascii="新細明體" w:hAnsi="新細明體" w:cs="新細明體" w:hint="eastAsia"/>
                <w:b/>
                <w:bCs/>
                <w:color w:val="000000"/>
                <w:szCs w:val="24"/>
              </w:rPr>
            </w:pPr>
            <w:r w:rsidRPr="00C67833">
              <w:rPr>
                <w:rFonts w:ascii="新細明體" w:hAnsi="新細明體" w:cs="新細明體" w:hint="eastAsia"/>
                <w:b/>
                <w:bCs/>
                <w:color w:val="000000"/>
                <w:szCs w:val="24"/>
              </w:rPr>
              <w:t>9.需有通過國際CE安全認證及工廠測試ISO9001、ISO13485及生產製造原廠須通過GMP認定之合格證書以利審查</w:t>
            </w:r>
          </w:p>
          <w:p w:rsidR="00C67833" w:rsidRPr="00C67833" w:rsidRDefault="00C67833" w:rsidP="00C67833">
            <w:pPr>
              <w:rPr>
                <w:rFonts w:ascii="新細明體" w:hAnsi="新細明體" w:cs="新細明體" w:hint="eastAsia"/>
                <w:b/>
                <w:bCs/>
                <w:color w:val="000000"/>
                <w:szCs w:val="24"/>
              </w:rPr>
            </w:pPr>
            <w:r w:rsidRPr="00C67833">
              <w:rPr>
                <w:rFonts w:ascii="新細明體" w:hAnsi="新細明體" w:cs="新細明體" w:hint="eastAsia"/>
                <w:b/>
                <w:bCs/>
                <w:color w:val="000000"/>
                <w:szCs w:val="24"/>
              </w:rPr>
              <w:t>10.投標時須檢附型錄並註明規範說明及以上國際及生產製造工廠安全認證之證書以利審查</w:t>
            </w:r>
          </w:p>
          <w:p w:rsidR="004117F6" w:rsidRPr="00DB4442" w:rsidRDefault="00C67833" w:rsidP="00C67833">
            <w:pPr>
              <w:rPr>
                <w:rFonts w:ascii="新細明體" w:hAnsi="新細明體" w:cs="新細明體"/>
                <w:b/>
                <w:bCs/>
                <w:color w:val="000000"/>
                <w:szCs w:val="24"/>
              </w:rPr>
            </w:pPr>
            <w:r w:rsidRPr="00C67833">
              <w:rPr>
                <w:rFonts w:ascii="新細明體" w:hAnsi="新細明體" w:cs="新細明體" w:hint="eastAsia"/>
                <w:b/>
                <w:bCs/>
                <w:color w:val="000000"/>
                <w:szCs w:val="24"/>
              </w:rPr>
              <w:t>11.交貨時須檢附原廠指定購方名稱之連帶保固證明書</w:t>
            </w:r>
          </w:p>
        </w:tc>
        <w:tc>
          <w:tcPr>
            <w:tcW w:w="708" w:type="dxa"/>
            <w:vAlign w:val="center"/>
          </w:tcPr>
          <w:p w:rsidR="004117F6" w:rsidRDefault="004117F6" w:rsidP="00C408A3">
            <w:pPr>
              <w:pStyle w:val="a7"/>
              <w:spacing w:line="240" w:lineRule="exact"/>
              <w:ind w:firstLineChars="0" w:firstLine="0"/>
              <w:jc w:val="center"/>
              <w:rPr>
                <w:rFonts w:ascii="新細明體" w:hAnsi="新細明體" w:cs="新細明體" w:hint="eastAsia"/>
                <w:i w:val="0"/>
                <w:iCs w:val="0"/>
                <w:color w:val="000000"/>
                <w:sz w:val="24"/>
                <w:szCs w:val="24"/>
              </w:rPr>
            </w:pPr>
            <w:r>
              <w:rPr>
                <w:rFonts w:ascii="新細明體" w:hAnsi="新細明體" w:cs="新細明體" w:hint="eastAsia"/>
                <w:i w:val="0"/>
                <w:iCs w:val="0"/>
                <w:color w:val="000000"/>
                <w:sz w:val="24"/>
                <w:szCs w:val="24"/>
              </w:rPr>
              <w:t>1台</w:t>
            </w:r>
          </w:p>
        </w:tc>
      </w:tr>
      <w:tr w:rsidR="00FA1C19" w:rsidRPr="00CD55F0" w:rsidTr="00FA1C19">
        <w:trPr>
          <w:trHeight w:val="855"/>
        </w:trPr>
        <w:tc>
          <w:tcPr>
            <w:tcW w:w="709" w:type="dxa"/>
            <w:vAlign w:val="center"/>
          </w:tcPr>
          <w:p w:rsidR="00FA1C19" w:rsidRDefault="00FA1C19" w:rsidP="00FA1C19">
            <w:pPr>
              <w:jc w:val="center"/>
              <w:rPr>
                <w:rFonts w:ascii="新細明體" w:hAnsi="新細明體" w:cs="Tahoma" w:hint="eastAsia"/>
                <w:b/>
                <w:bCs/>
              </w:rPr>
            </w:pPr>
            <w:r>
              <w:rPr>
                <w:rFonts w:ascii="新細明體" w:hAnsi="新細明體" w:cs="Tahoma" w:hint="eastAsia"/>
                <w:b/>
                <w:bCs/>
              </w:rPr>
              <w:lastRenderedPageBreak/>
              <w:t>5</w:t>
            </w:r>
          </w:p>
        </w:tc>
        <w:tc>
          <w:tcPr>
            <w:tcW w:w="2693" w:type="dxa"/>
            <w:vAlign w:val="center"/>
          </w:tcPr>
          <w:p w:rsidR="00FA1C19" w:rsidRDefault="00FA1C19" w:rsidP="00FA1C19">
            <w:pPr>
              <w:pStyle w:val="a7"/>
              <w:spacing w:line="240" w:lineRule="exact"/>
              <w:ind w:firstLineChars="0" w:firstLine="0"/>
              <w:jc w:val="center"/>
              <w:rPr>
                <w:rFonts w:asciiTheme="minorEastAsia" w:eastAsiaTheme="minorEastAsia" w:hAnsiTheme="minorEastAsia" w:hint="eastAsia"/>
                <w:i w:val="0"/>
                <w:iCs w:val="0"/>
                <w:color w:val="000000"/>
                <w:sz w:val="24"/>
                <w:szCs w:val="24"/>
              </w:rPr>
            </w:pPr>
            <w:r>
              <w:rPr>
                <w:rFonts w:asciiTheme="minorEastAsia" w:eastAsiaTheme="minorEastAsia" w:hAnsiTheme="minorEastAsia" w:hint="eastAsia"/>
                <w:i w:val="0"/>
                <w:iCs w:val="0"/>
                <w:color w:val="000000"/>
                <w:sz w:val="24"/>
                <w:szCs w:val="24"/>
              </w:rPr>
              <w:t>蝴蝶機</w:t>
            </w:r>
          </w:p>
        </w:tc>
        <w:tc>
          <w:tcPr>
            <w:tcW w:w="6096" w:type="dxa"/>
            <w:vAlign w:val="center"/>
          </w:tcPr>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1.機器尺寸:長135cm × 寬80cm × 高190 cm(含以上)</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2.鐵片重量: 80kg(含以上)，每塊鐵片間隔需具有橡膠軟墊，減低鐵片噪音，採用托盤式鐵片插銷裝置，使鐵片拉動時更加穩固，不易脫落，托盤式插銷下方具有迴力線收藏盒，迴力線另一端連接鐵片上緣，以防插銷遺失</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3.主架採鋼製橢圓管烤漆8 × 4cm(含以上)，下方支架連接坐墊及背靠墊支架上，坐墊及背靠墊具有多段角度調整功能，前方握把上設有運動範圍控制系統調整轉盤可依使用者需求作多段角度調整功能</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4.機台本身需具有原廠標示之操作圖示及訓練肌群圖示</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5.機器與地面接觸點須具有地板保護橡膠墊</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6.採用高承重鋼絲纜線傳動</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7.主架為橢圓鋼製烤漆結構</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8.本器材禁止使用大陸產品</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9.需有通過國際CE安全認證及工廠測試ISO9001、ISO13485及生產製造原廠須通過GMP認定之合格證書以利審查</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10.投標時須檢附型錄並註明規範說明及以上國際及生產製造工廠安全認證之證書以利審查</w:t>
            </w:r>
          </w:p>
          <w:p w:rsidR="00FA1C19" w:rsidRPr="00DB4442" w:rsidRDefault="004E0F35" w:rsidP="004E0F35">
            <w:pPr>
              <w:rPr>
                <w:rFonts w:ascii="新細明體" w:hAnsi="新細明體" w:cs="新細明體"/>
                <w:b/>
                <w:bCs/>
                <w:color w:val="000000"/>
                <w:szCs w:val="24"/>
              </w:rPr>
            </w:pPr>
            <w:r w:rsidRPr="004E0F35">
              <w:rPr>
                <w:rFonts w:ascii="新細明體" w:hAnsi="新細明體" w:cs="新細明體" w:hint="eastAsia"/>
                <w:b/>
                <w:bCs/>
                <w:color w:val="000000"/>
                <w:szCs w:val="24"/>
              </w:rPr>
              <w:t>11.交貨時須檢附原廠指定購方名稱之連帶保固證明書</w:t>
            </w:r>
          </w:p>
        </w:tc>
        <w:tc>
          <w:tcPr>
            <w:tcW w:w="708" w:type="dxa"/>
            <w:vAlign w:val="center"/>
          </w:tcPr>
          <w:p w:rsidR="00FA1C19" w:rsidRPr="00FA1C19" w:rsidRDefault="00FA1C19" w:rsidP="00FA1C19">
            <w:pPr>
              <w:pStyle w:val="a7"/>
              <w:spacing w:line="240" w:lineRule="exact"/>
              <w:ind w:firstLineChars="0" w:firstLine="0"/>
              <w:jc w:val="center"/>
              <w:rPr>
                <w:rFonts w:ascii="新細明體" w:hAnsi="新細明體" w:cs="新細明體"/>
                <w:i w:val="0"/>
                <w:iCs w:val="0"/>
                <w:color w:val="000000"/>
                <w:sz w:val="24"/>
                <w:szCs w:val="24"/>
              </w:rPr>
            </w:pPr>
            <w:r w:rsidRPr="00E052F9">
              <w:rPr>
                <w:rFonts w:ascii="新細明體" w:hAnsi="新細明體" w:cs="新細明體" w:hint="eastAsia"/>
                <w:i w:val="0"/>
                <w:iCs w:val="0"/>
                <w:color w:val="000000"/>
                <w:sz w:val="24"/>
                <w:szCs w:val="24"/>
              </w:rPr>
              <w:t>1台</w:t>
            </w:r>
          </w:p>
        </w:tc>
      </w:tr>
      <w:tr w:rsidR="00FA1C19" w:rsidRPr="00CD55F0" w:rsidTr="00FA1C19">
        <w:trPr>
          <w:trHeight w:val="855"/>
        </w:trPr>
        <w:tc>
          <w:tcPr>
            <w:tcW w:w="709" w:type="dxa"/>
            <w:vAlign w:val="center"/>
          </w:tcPr>
          <w:p w:rsidR="00FA1C19" w:rsidRDefault="00FA1C19" w:rsidP="00FA1C19">
            <w:pPr>
              <w:jc w:val="center"/>
              <w:rPr>
                <w:rFonts w:ascii="新細明體" w:hAnsi="新細明體" w:cs="Tahoma" w:hint="eastAsia"/>
                <w:b/>
                <w:bCs/>
              </w:rPr>
            </w:pPr>
            <w:r>
              <w:rPr>
                <w:rFonts w:ascii="新細明體" w:hAnsi="新細明體" w:cs="Tahoma" w:hint="eastAsia"/>
                <w:b/>
                <w:bCs/>
              </w:rPr>
              <w:t>6</w:t>
            </w:r>
          </w:p>
        </w:tc>
        <w:tc>
          <w:tcPr>
            <w:tcW w:w="2693" w:type="dxa"/>
            <w:vAlign w:val="center"/>
          </w:tcPr>
          <w:p w:rsidR="00FA1C19" w:rsidRDefault="00FA1C19" w:rsidP="00FA1C19">
            <w:pPr>
              <w:pStyle w:val="a7"/>
              <w:spacing w:line="240" w:lineRule="exact"/>
              <w:ind w:firstLineChars="0" w:firstLine="0"/>
              <w:jc w:val="center"/>
              <w:rPr>
                <w:rFonts w:asciiTheme="minorEastAsia" w:eastAsiaTheme="minorEastAsia" w:hAnsiTheme="minorEastAsia" w:hint="eastAsia"/>
                <w:i w:val="0"/>
                <w:iCs w:val="0"/>
                <w:color w:val="000000"/>
                <w:sz w:val="24"/>
                <w:szCs w:val="24"/>
              </w:rPr>
            </w:pPr>
            <w:r>
              <w:rPr>
                <w:rFonts w:asciiTheme="minorEastAsia" w:eastAsiaTheme="minorEastAsia" w:hAnsiTheme="minorEastAsia" w:hint="eastAsia"/>
                <w:i w:val="0"/>
                <w:iCs w:val="0"/>
                <w:color w:val="000000"/>
                <w:sz w:val="24"/>
                <w:szCs w:val="24"/>
              </w:rPr>
              <w:t>高拉闊背滑輪訓練機</w:t>
            </w:r>
          </w:p>
        </w:tc>
        <w:tc>
          <w:tcPr>
            <w:tcW w:w="6096" w:type="dxa"/>
            <w:vAlign w:val="center"/>
          </w:tcPr>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1.機器尺寸:長125cm × 寬108cm × 高225cm(含以上)</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2.鐵片重量: 80kg(含以上)，每塊鐵片間隔需具有橡膠軟墊，減低鐵片噪音，採用托盤式鐵片插銷裝置，使鐵片拉動時更加穩固，不易脫落，托盤式插銷下方具有迴力線收藏盒，迴力線另一端連接鐵片上緣，以防插銷遺失</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3.腳靠墊可依使用者需求做</w:t>
            </w:r>
            <w:r>
              <w:rPr>
                <w:rFonts w:ascii="新細明體" w:hAnsi="新細明體" w:cs="新細明體" w:hint="eastAsia"/>
                <w:b/>
                <w:bCs/>
                <w:color w:val="000000"/>
                <w:szCs w:val="24"/>
              </w:rPr>
              <w:t>3</w:t>
            </w:r>
            <w:r w:rsidRPr="004E0F35">
              <w:rPr>
                <w:rFonts w:ascii="新細明體" w:hAnsi="新細明體" w:cs="新細明體" w:hint="eastAsia"/>
                <w:b/>
                <w:bCs/>
                <w:color w:val="000000"/>
                <w:szCs w:val="24"/>
              </w:rPr>
              <w:t>段(含以上)角度調整</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4.機台本身需具有原廠標示之操作圖示及訓練肌群圖示</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5.機器與地面接觸點須具有地板保護橡膠墊</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6.採用高承重鋼絲纜線傳動</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7.主架為橢圓鋼製烤漆結構</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8.本器材禁止使用大陸產品</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9.需有通過國際CE安全認證及工廠測試ISO9001、ISO13485及生產製造原廠須通過GMP認定之合格證書以利審查</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10.投標時須檢附型錄並註明規範說明及以上國際及生產製造工廠安全認證之證書以利審查</w:t>
            </w:r>
          </w:p>
          <w:p w:rsidR="00FA1C19" w:rsidRPr="00DB4442" w:rsidRDefault="004E0F35" w:rsidP="004E0F35">
            <w:pPr>
              <w:rPr>
                <w:rFonts w:ascii="新細明體" w:hAnsi="新細明體" w:cs="新細明體"/>
                <w:b/>
                <w:bCs/>
                <w:color w:val="000000"/>
                <w:szCs w:val="24"/>
              </w:rPr>
            </w:pPr>
            <w:r w:rsidRPr="004E0F35">
              <w:rPr>
                <w:rFonts w:ascii="新細明體" w:hAnsi="新細明體" w:cs="新細明體" w:hint="eastAsia"/>
                <w:b/>
                <w:bCs/>
                <w:color w:val="000000"/>
                <w:szCs w:val="24"/>
              </w:rPr>
              <w:t>11.交貨時須檢附原廠指定購方名稱之連帶保固證明書</w:t>
            </w:r>
          </w:p>
        </w:tc>
        <w:tc>
          <w:tcPr>
            <w:tcW w:w="708" w:type="dxa"/>
            <w:vAlign w:val="center"/>
          </w:tcPr>
          <w:p w:rsidR="00FA1C19" w:rsidRPr="00FA1C19" w:rsidRDefault="00FA1C19" w:rsidP="00FA1C19">
            <w:pPr>
              <w:pStyle w:val="a7"/>
              <w:spacing w:line="240" w:lineRule="exact"/>
              <w:ind w:firstLineChars="0" w:firstLine="0"/>
              <w:jc w:val="center"/>
              <w:rPr>
                <w:rFonts w:ascii="新細明體" w:hAnsi="新細明體" w:cs="新細明體"/>
                <w:i w:val="0"/>
                <w:iCs w:val="0"/>
                <w:color w:val="000000"/>
                <w:sz w:val="24"/>
                <w:szCs w:val="24"/>
              </w:rPr>
            </w:pPr>
            <w:r w:rsidRPr="00E052F9">
              <w:rPr>
                <w:rFonts w:ascii="新細明體" w:hAnsi="新細明體" w:cs="新細明體" w:hint="eastAsia"/>
                <w:i w:val="0"/>
                <w:iCs w:val="0"/>
                <w:color w:val="000000"/>
                <w:sz w:val="24"/>
                <w:szCs w:val="24"/>
              </w:rPr>
              <w:t>1台</w:t>
            </w:r>
          </w:p>
        </w:tc>
      </w:tr>
      <w:tr w:rsidR="00FA1C19" w:rsidRPr="00CD55F0" w:rsidTr="00FA1C19">
        <w:trPr>
          <w:trHeight w:val="855"/>
        </w:trPr>
        <w:tc>
          <w:tcPr>
            <w:tcW w:w="709" w:type="dxa"/>
            <w:vAlign w:val="center"/>
          </w:tcPr>
          <w:p w:rsidR="00FA1C19" w:rsidRDefault="00FA1C19" w:rsidP="00FA1C19">
            <w:pPr>
              <w:jc w:val="center"/>
              <w:rPr>
                <w:rFonts w:ascii="新細明體" w:hAnsi="新細明體" w:cs="Tahoma" w:hint="eastAsia"/>
                <w:b/>
                <w:bCs/>
              </w:rPr>
            </w:pPr>
            <w:r>
              <w:rPr>
                <w:rFonts w:ascii="新細明體" w:hAnsi="新細明體" w:cs="Tahoma" w:hint="eastAsia"/>
                <w:b/>
                <w:bCs/>
              </w:rPr>
              <w:t>7</w:t>
            </w:r>
          </w:p>
        </w:tc>
        <w:tc>
          <w:tcPr>
            <w:tcW w:w="2693" w:type="dxa"/>
            <w:vAlign w:val="center"/>
          </w:tcPr>
          <w:p w:rsidR="00FA1C19" w:rsidRDefault="00FA1C19" w:rsidP="00FA1C19">
            <w:pPr>
              <w:pStyle w:val="a7"/>
              <w:spacing w:line="240" w:lineRule="exact"/>
              <w:ind w:firstLineChars="0" w:firstLine="0"/>
              <w:jc w:val="center"/>
              <w:rPr>
                <w:rFonts w:asciiTheme="minorEastAsia" w:eastAsiaTheme="minorEastAsia" w:hAnsiTheme="minorEastAsia" w:hint="eastAsia"/>
                <w:i w:val="0"/>
                <w:iCs w:val="0"/>
                <w:color w:val="000000"/>
                <w:sz w:val="24"/>
                <w:szCs w:val="24"/>
              </w:rPr>
            </w:pPr>
            <w:r>
              <w:rPr>
                <w:rFonts w:asciiTheme="minorEastAsia" w:eastAsiaTheme="minorEastAsia" w:hAnsiTheme="minorEastAsia" w:hint="eastAsia"/>
                <w:i w:val="0"/>
                <w:iCs w:val="0"/>
                <w:color w:val="000000"/>
                <w:sz w:val="24"/>
                <w:szCs w:val="24"/>
              </w:rPr>
              <w:t>臥式腿部訓練機</w:t>
            </w:r>
          </w:p>
        </w:tc>
        <w:tc>
          <w:tcPr>
            <w:tcW w:w="6096" w:type="dxa"/>
            <w:vAlign w:val="center"/>
          </w:tcPr>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1.機器尺寸:長158cm × 寬95cm × 高140 cm(含以上)</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2.鐵片重量: 80kg(含以上)，每塊鐵片間隔需具有橡膠軟墊，減低鐵片噪音，採用托盤式鐵片插銷裝置，使鐵片拉動時更加穩固，不易脫落，托盤式插銷下方具有迴力線收藏盒，迴力線另一端連接鐵片上緣，以防插銷遺失</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3.主架採鋼製橢圓管烤漆8 × 4cm(含以上)，前方設置置杯架，供使用者擺放物品，下方鋼製橢圓管底部連接固定式臥墊及靠墊主架，前緣具有ㄣ型兩段(含以上)扶手握把</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4.主架後方設置運動範圍控制系統調整轉盤具有</w:t>
            </w:r>
            <w:r w:rsidR="00204F59">
              <w:rPr>
                <w:rFonts w:ascii="新細明體" w:hAnsi="新細明體" w:cs="新細明體" w:hint="eastAsia"/>
                <w:b/>
                <w:bCs/>
                <w:color w:val="000000"/>
                <w:szCs w:val="24"/>
              </w:rPr>
              <w:t>5</w:t>
            </w:r>
            <w:r w:rsidRPr="004E0F35">
              <w:rPr>
                <w:rFonts w:ascii="新細明體" w:hAnsi="新細明體" w:cs="新細明體" w:hint="eastAsia"/>
                <w:b/>
                <w:bCs/>
                <w:color w:val="000000"/>
                <w:szCs w:val="24"/>
              </w:rPr>
              <w:t>段(含以上)位置調整，連接桿主架末端具有</w:t>
            </w:r>
            <w:r w:rsidR="00204F59">
              <w:rPr>
                <w:rFonts w:ascii="新細明體" w:hAnsi="新細明體" w:cs="新細明體" w:hint="eastAsia"/>
                <w:b/>
                <w:bCs/>
                <w:color w:val="000000"/>
                <w:szCs w:val="24"/>
              </w:rPr>
              <w:t>6</w:t>
            </w:r>
            <w:r w:rsidRPr="004E0F35">
              <w:rPr>
                <w:rFonts w:ascii="新細明體" w:hAnsi="新細明體" w:cs="新細明體" w:hint="eastAsia"/>
                <w:b/>
                <w:bCs/>
                <w:color w:val="000000"/>
                <w:szCs w:val="24"/>
              </w:rPr>
              <w:t>段(含以上)腳勾墊調整功能</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5.機台本身需具有原廠標示之操作圖示及訓練肌群圖示</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6.機器與地面接觸點須具有地板保護橡膠墊</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lastRenderedPageBreak/>
              <w:t>7.採用高承重鋼絲纜線傳動</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8.主架為橢圓鋼製烤漆結構</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9.本器材禁止使用大陸產品</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10.需有通過國際CE安全認證及工廠測試ISO9001、ISO13485及生產製造原廠須通過GMP認定之合格證書以利審查</w:t>
            </w:r>
          </w:p>
          <w:p w:rsidR="004E0F35" w:rsidRPr="004E0F35" w:rsidRDefault="004E0F35" w:rsidP="004E0F35">
            <w:pPr>
              <w:rPr>
                <w:rFonts w:ascii="新細明體" w:hAnsi="新細明體" w:cs="新細明體" w:hint="eastAsia"/>
                <w:b/>
                <w:bCs/>
                <w:color w:val="000000"/>
                <w:szCs w:val="24"/>
              </w:rPr>
            </w:pPr>
            <w:r w:rsidRPr="004E0F35">
              <w:rPr>
                <w:rFonts w:ascii="新細明體" w:hAnsi="新細明體" w:cs="新細明體" w:hint="eastAsia"/>
                <w:b/>
                <w:bCs/>
                <w:color w:val="000000"/>
                <w:szCs w:val="24"/>
              </w:rPr>
              <w:t>11.投標時須檢附型錄並註明規範說明及以上國際及生產製造工廠安全認證之證書以利審查</w:t>
            </w:r>
          </w:p>
          <w:p w:rsidR="00FA1C19" w:rsidRPr="00DB4442" w:rsidRDefault="004E0F35" w:rsidP="004E0F35">
            <w:pPr>
              <w:rPr>
                <w:rFonts w:ascii="新細明體" w:hAnsi="新細明體" w:cs="新細明體"/>
                <w:b/>
                <w:bCs/>
                <w:color w:val="000000"/>
                <w:szCs w:val="24"/>
              </w:rPr>
            </w:pPr>
            <w:r w:rsidRPr="004E0F35">
              <w:rPr>
                <w:rFonts w:ascii="新細明體" w:hAnsi="新細明體" w:cs="新細明體" w:hint="eastAsia"/>
                <w:b/>
                <w:bCs/>
                <w:color w:val="000000"/>
                <w:szCs w:val="24"/>
              </w:rPr>
              <w:t>12.交貨時須檢附原廠指定購方名稱之連帶保固證明書</w:t>
            </w:r>
          </w:p>
        </w:tc>
        <w:tc>
          <w:tcPr>
            <w:tcW w:w="708" w:type="dxa"/>
            <w:vAlign w:val="center"/>
          </w:tcPr>
          <w:p w:rsidR="00FA1C19" w:rsidRPr="00FA1C19" w:rsidRDefault="00FA1C19" w:rsidP="00FA1C19">
            <w:pPr>
              <w:pStyle w:val="a7"/>
              <w:spacing w:line="240" w:lineRule="exact"/>
              <w:ind w:firstLineChars="0" w:firstLine="0"/>
              <w:jc w:val="center"/>
              <w:rPr>
                <w:rFonts w:ascii="新細明體" w:hAnsi="新細明體" w:cs="新細明體"/>
                <w:i w:val="0"/>
                <w:iCs w:val="0"/>
                <w:color w:val="000000"/>
                <w:sz w:val="24"/>
                <w:szCs w:val="24"/>
              </w:rPr>
            </w:pPr>
            <w:r w:rsidRPr="00E052F9">
              <w:rPr>
                <w:rFonts w:ascii="新細明體" w:hAnsi="新細明體" w:cs="新細明體" w:hint="eastAsia"/>
                <w:i w:val="0"/>
                <w:iCs w:val="0"/>
                <w:color w:val="000000"/>
                <w:sz w:val="24"/>
                <w:szCs w:val="24"/>
              </w:rPr>
              <w:lastRenderedPageBreak/>
              <w:t>1台</w:t>
            </w:r>
          </w:p>
        </w:tc>
      </w:tr>
      <w:tr w:rsidR="00090CDD" w:rsidRPr="00CD55F0" w:rsidTr="00192572">
        <w:trPr>
          <w:cantSplit/>
          <w:trHeight w:val="465"/>
        </w:trPr>
        <w:tc>
          <w:tcPr>
            <w:tcW w:w="3402" w:type="dxa"/>
            <w:gridSpan w:val="2"/>
            <w:vAlign w:val="center"/>
          </w:tcPr>
          <w:p w:rsidR="00090CDD" w:rsidRPr="00CD55F0" w:rsidRDefault="00090CDD" w:rsidP="00C251BE">
            <w:pPr>
              <w:jc w:val="center"/>
              <w:rPr>
                <w:rFonts w:ascii="新細明體" w:hAnsi="新細明體" w:cs="Tahoma"/>
                <w:b/>
                <w:bCs/>
              </w:rPr>
            </w:pPr>
            <w:r w:rsidRPr="00CD55F0">
              <w:rPr>
                <w:rFonts w:ascii="新細明體" w:hAnsi="新細明體" w:cs="Tahoma"/>
                <w:b/>
                <w:bCs/>
              </w:rPr>
              <w:lastRenderedPageBreak/>
              <w:t>合</w:t>
            </w:r>
            <w:r w:rsidR="00C251BE">
              <w:rPr>
                <w:rFonts w:ascii="新細明體" w:hAnsi="新細明體" w:cs="Tahoma"/>
                <w:b/>
                <w:bCs/>
              </w:rPr>
              <w:t xml:space="preserve"> </w:t>
            </w:r>
            <w:r w:rsidRPr="00CD55F0">
              <w:rPr>
                <w:rFonts w:ascii="新細明體" w:hAnsi="新細明體" w:cs="Tahoma"/>
                <w:b/>
                <w:bCs/>
              </w:rPr>
              <w:t>計</w:t>
            </w:r>
          </w:p>
        </w:tc>
        <w:tc>
          <w:tcPr>
            <w:tcW w:w="6804" w:type="dxa"/>
            <w:gridSpan w:val="2"/>
            <w:vAlign w:val="center"/>
          </w:tcPr>
          <w:p w:rsidR="00090CDD" w:rsidRPr="00CD55F0" w:rsidRDefault="00613DB2" w:rsidP="00C251BE">
            <w:pPr>
              <w:jc w:val="both"/>
              <w:rPr>
                <w:rFonts w:ascii="新細明體" w:hAnsi="新細明體" w:cs="Tahoma"/>
                <w:b/>
                <w:bCs/>
              </w:rPr>
            </w:pPr>
            <w:r w:rsidRPr="00CD55F0">
              <w:rPr>
                <w:rFonts w:ascii="新細明體" w:hAnsi="新細明體" w:cs="Tahoma" w:hint="eastAsia"/>
                <w:b/>
                <w:bCs/>
              </w:rPr>
              <w:t xml:space="preserve">  </w:t>
            </w:r>
            <w:r w:rsidR="00090CDD" w:rsidRPr="00CD55F0">
              <w:rPr>
                <w:rFonts w:ascii="新細明體" w:hAnsi="新細明體" w:cs="Tahoma"/>
                <w:b/>
                <w:bCs/>
              </w:rPr>
              <w:t>新台幣:</w:t>
            </w:r>
            <w:r w:rsidR="009000BF" w:rsidRPr="00CD55F0">
              <w:rPr>
                <w:rFonts w:ascii="新細明體" w:hAnsi="新細明體" w:cs="Tahoma" w:hint="eastAsia"/>
                <w:b/>
                <w:bCs/>
              </w:rPr>
              <w:t xml:space="preserve"> </w:t>
            </w:r>
            <w:r w:rsidRPr="00CD55F0">
              <w:rPr>
                <w:rFonts w:ascii="新細明體" w:hAnsi="新細明體" w:cs="Tahoma" w:hint="eastAsia"/>
                <w:b/>
                <w:bCs/>
              </w:rPr>
              <w:t xml:space="preserve">               </w:t>
            </w:r>
            <w:r w:rsidR="00090CDD" w:rsidRPr="00CD55F0">
              <w:rPr>
                <w:rFonts w:ascii="新細明體" w:hAnsi="新細明體" w:cs="Tahoma"/>
                <w:b/>
                <w:bCs/>
              </w:rPr>
              <w:t>元整</w:t>
            </w:r>
          </w:p>
        </w:tc>
      </w:tr>
    </w:tbl>
    <w:p w:rsidR="002C60E8" w:rsidRPr="00CD55F0" w:rsidRDefault="002C60E8" w:rsidP="002C60E8">
      <w:pPr>
        <w:rPr>
          <w:rFonts w:ascii="新細明體" w:hAnsi="新細明體" w:cs="Tahoma"/>
          <w:b/>
          <w:bCs/>
        </w:rPr>
      </w:pPr>
      <w:r w:rsidRPr="00CD55F0">
        <w:rPr>
          <w:rFonts w:ascii="新細明體" w:hAnsi="新細明體" w:cs="Tahoma" w:hint="eastAsia"/>
          <w:b/>
          <w:bCs/>
        </w:rPr>
        <w:t>備註:</w:t>
      </w:r>
    </w:p>
    <w:p w:rsidR="00DD7ABB" w:rsidRPr="00B43342" w:rsidRDefault="00B43342" w:rsidP="00B43342">
      <w:pPr>
        <w:rPr>
          <w:rFonts w:ascii="新細明體" w:hAnsi="新細明體" w:cs="Tahoma"/>
          <w:b/>
          <w:bCs/>
        </w:rPr>
      </w:pPr>
      <w:r>
        <w:rPr>
          <w:rFonts w:ascii="新細明體" w:hAnsi="新細明體" w:cs="Tahoma" w:hint="eastAsia"/>
          <w:b/>
          <w:bCs/>
        </w:rPr>
        <w:t>1.</w:t>
      </w:r>
      <w:r w:rsidR="00DD7ABB" w:rsidRPr="00B43342">
        <w:rPr>
          <w:rFonts w:ascii="新細明體" w:hAnsi="新細明體" w:cs="Tahoma" w:hint="eastAsia"/>
          <w:b/>
          <w:bCs/>
        </w:rPr>
        <w:t>交貨日期：</w:t>
      </w:r>
      <w:r w:rsidR="00204F59">
        <w:rPr>
          <w:rFonts w:ascii="新細明體" w:hAnsi="新細明體" w:cs="Tahoma" w:hint="eastAsia"/>
          <w:b/>
          <w:bCs/>
        </w:rPr>
        <w:t>45</w:t>
      </w:r>
      <w:r w:rsidR="00DD7ABB" w:rsidRPr="00B43342">
        <w:rPr>
          <w:rFonts w:ascii="新細明體" w:hAnsi="新細明體" w:cs="Tahoma" w:hint="eastAsia"/>
          <w:b/>
          <w:bCs/>
        </w:rPr>
        <w:t>天</w:t>
      </w:r>
    </w:p>
    <w:p w:rsidR="00B43342" w:rsidRPr="00B43342" w:rsidRDefault="00B43342" w:rsidP="00B43342">
      <w:pPr>
        <w:rPr>
          <w:rFonts w:ascii="新細明體" w:hAnsi="新細明體" w:cs="Tahoma"/>
          <w:b/>
          <w:bCs/>
        </w:rPr>
      </w:pPr>
      <w:r>
        <w:rPr>
          <w:rFonts w:ascii="新細明體" w:hAnsi="新細明體" w:cs="Tahoma" w:hint="eastAsia"/>
          <w:b/>
          <w:bCs/>
        </w:rPr>
        <w:t>2.保固期限 : 1年</w:t>
      </w:r>
    </w:p>
    <w:p w:rsidR="00DD7ABB" w:rsidRPr="00DD7ABB" w:rsidRDefault="00B43342" w:rsidP="00DD7ABB">
      <w:pPr>
        <w:rPr>
          <w:rFonts w:ascii="新細明體" w:hAnsi="新細明體" w:cs="Tahoma"/>
          <w:b/>
          <w:bCs/>
        </w:rPr>
      </w:pPr>
      <w:r>
        <w:rPr>
          <w:rFonts w:ascii="新細明體" w:hAnsi="新細明體" w:cs="Tahoma" w:hint="eastAsia"/>
          <w:b/>
          <w:bCs/>
        </w:rPr>
        <w:t>3</w:t>
      </w:r>
      <w:r w:rsidR="00DD7ABB" w:rsidRPr="00DD7ABB">
        <w:rPr>
          <w:rFonts w:ascii="新細明體" w:hAnsi="新細明體" w:cs="Tahoma" w:hint="eastAsia"/>
          <w:b/>
          <w:bCs/>
        </w:rPr>
        <w:t>.</w:t>
      </w:r>
      <w:r w:rsidR="002851FF">
        <w:rPr>
          <w:rFonts w:ascii="新細明體" w:hAnsi="新細明體" w:cs="Tahoma" w:hint="eastAsia"/>
          <w:b/>
          <w:bCs/>
        </w:rPr>
        <w:t>交貨及安裝地點</w:t>
      </w:r>
      <w:r w:rsidR="00B64F87">
        <w:rPr>
          <w:rFonts w:ascii="新細明體" w:hAnsi="新細明體" w:cs="Tahoma" w:hint="eastAsia"/>
          <w:b/>
          <w:bCs/>
        </w:rPr>
        <w:t xml:space="preserve"> : </w:t>
      </w:r>
      <w:r w:rsidR="00031AB8">
        <w:rPr>
          <w:rFonts w:ascii="新細明體" w:hAnsi="新細明體" w:cs="Tahoma" w:hint="eastAsia"/>
          <w:b/>
          <w:bCs/>
        </w:rPr>
        <w:t>採購單位指定地點</w:t>
      </w:r>
    </w:p>
    <w:p w:rsidR="00DD7ABB" w:rsidRDefault="00B43342" w:rsidP="00DD7ABB">
      <w:pPr>
        <w:rPr>
          <w:rFonts w:ascii="新細明體" w:hAnsi="新細明體" w:cs="Tahoma"/>
          <w:b/>
          <w:bCs/>
        </w:rPr>
      </w:pPr>
      <w:r>
        <w:rPr>
          <w:rFonts w:ascii="新細明體" w:hAnsi="新細明體" w:cs="Tahoma" w:hint="eastAsia"/>
          <w:b/>
          <w:bCs/>
        </w:rPr>
        <w:t>4</w:t>
      </w:r>
      <w:r w:rsidR="00DD7ABB" w:rsidRPr="00DD7ABB">
        <w:rPr>
          <w:rFonts w:ascii="新細明體" w:hAnsi="新細明體" w:cs="Tahoma" w:hint="eastAsia"/>
          <w:b/>
          <w:bCs/>
        </w:rPr>
        <w:t>.廠商投標時，需提供產品彩色型錄(型錄若為原文需註明中文規範說明)，並加蓋投標廠商店章或</w:t>
      </w:r>
    </w:p>
    <w:p w:rsidR="00DD7ABB" w:rsidRPr="00DD7ABB" w:rsidRDefault="00DD7ABB" w:rsidP="00DD7ABB">
      <w:pPr>
        <w:ind w:firstLineChars="100" w:firstLine="240"/>
        <w:rPr>
          <w:rFonts w:ascii="新細明體" w:hAnsi="新細明體" w:cs="Tahoma"/>
          <w:b/>
          <w:bCs/>
        </w:rPr>
      </w:pPr>
      <w:r w:rsidRPr="00DD7ABB">
        <w:rPr>
          <w:rFonts w:ascii="新細明體" w:hAnsi="新細明體" w:cs="Tahoma" w:hint="eastAsia"/>
          <w:b/>
          <w:bCs/>
        </w:rPr>
        <w:t>負責人印章，未附者以資格不符論。</w:t>
      </w:r>
    </w:p>
    <w:p w:rsidR="00DD7ABB" w:rsidRDefault="00B43342" w:rsidP="00DD7ABB">
      <w:pPr>
        <w:rPr>
          <w:rFonts w:ascii="新細明體" w:hAnsi="新細明體" w:cs="Tahoma"/>
          <w:b/>
          <w:bCs/>
        </w:rPr>
      </w:pPr>
      <w:r>
        <w:rPr>
          <w:rFonts w:ascii="新細明體" w:hAnsi="新細明體" w:cs="Tahoma" w:hint="eastAsia"/>
          <w:b/>
          <w:bCs/>
        </w:rPr>
        <w:t>5</w:t>
      </w:r>
      <w:r w:rsidR="00DD7ABB" w:rsidRPr="00DD7ABB">
        <w:rPr>
          <w:rFonts w:ascii="新細明體" w:hAnsi="新細明體" w:cs="Tahoma" w:hint="eastAsia"/>
          <w:b/>
          <w:bCs/>
        </w:rPr>
        <w:t>.得標廠商供應之器材，如涉有仿冒或專利總代理權之糾紛，責任概由廠商自行負責。</w:t>
      </w:r>
    </w:p>
    <w:p w:rsidR="00BE7134" w:rsidRDefault="00BE7134">
      <w:pPr>
        <w:rPr>
          <w:rFonts w:ascii="新細明體" w:hAnsi="新細明體" w:cs="Tahoma"/>
          <w:b/>
          <w:bCs/>
        </w:rPr>
      </w:pPr>
    </w:p>
    <w:p w:rsidR="0024606F" w:rsidRPr="00CD55F0" w:rsidRDefault="002C60E8">
      <w:pPr>
        <w:rPr>
          <w:rFonts w:ascii="新細明體" w:hAnsi="新細明體" w:cs="Tahoma"/>
          <w:b/>
          <w:bCs/>
        </w:rPr>
      </w:pPr>
      <w:r w:rsidRPr="00CD55F0">
        <w:rPr>
          <w:rFonts w:ascii="新細明體" w:hAnsi="新細明體" w:cs="Tahoma" w:hint="eastAsia"/>
          <w:b/>
          <w:bCs/>
        </w:rPr>
        <w:t>投標廠商                                           蓋 章</w:t>
      </w:r>
    </w:p>
    <w:p w:rsidR="00BE7134" w:rsidRDefault="00BE7134">
      <w:pPr>
        <w:rPr>
          <w:rFonts w:ascii="新細明體" w:hAnsi="新細明體" w:cs="Tahoma"/>
          <w:b/>
          <w:bCs/>
        </w:rPr>
      </w:pPr>
    </w:p>
    <w:p w:rsidR="002C60E8" w:rsidRPr="00CD55F0" w:rsidRDefault="002C60E8">
      <w:pPr>
        <w:rPr>
          <w:rFonts w:ascii="新細明體" w:hAnsi="新細明體" w:cs="Tahoma"/>
          <w:b/>
          <w:bCs/>
        </w:rPr>
      </w:pPr>
      <w:r w:rsidRPr="00CD55F0">
        <w:rPr>
          <w:rFonts w:ascii="新細明體" w:hAnsi="新細明體" w:cs="Tahoma" w:hint="eastAsia"/>
          <w:b/>
          <w:bCs/>
        </w:rPr>
        <w:t>負 責 人                                           蓋 章</w:t>
      </w:r>
    </w:p>
    <w:sectPr w:rsidR="002C60E8" w:rsidRPr="00CD55F0" w:rsidSect="00CE6807">
      <w:pgSz w:w="11906" w:h="16838"/>
      <w:pgMar w:top="851" w:right="746" w:bottom="18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0B" w:rsidRDefault="000E5B0B" w:rsidP="0083394A">
      <w:r>
        <w:separator/>
      </w:r>
    </w:p>
  </w:endnote>
  <w:endnote w:type="continuationSeparator" w:id="0">
    <w:p w:rsidR="000E5B0B" w:rsidRDefault="000E5B0B" w:rsidP="0083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0B" w:rsidRDefault="000E5B0B" w:rsidP="0083394A">
      <w:r>
        <w:separator/>
      </w:r>
    </w:p>
  </w:footnote>
  <w:footnote w:type="continuationSeparator" w:id="0">
    <w:p w:rsidR="000E5B0B" w:rsidRDefault="000E5B0B" w:rsidP="00833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0CB2"/>
    <w:multiLevelType w:val="hybridMultilevel"/>
    <w:tmpl w:val="E43A1238"/>
    <w:lvl w:ilvl="0" w:tplc="FD16F2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4E71DB"/>
    <w:multiLevelType w:val="hybridMultilevel"/>
    <w:tmpl w:val="D0E8EFFE"/>
    <w:lvl w:ilvl="0" w:tplc="BEC29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D77806"/>
    <w:multiLevelType w:val="hybridMultilevel"/>
    <w:tmpl w:val="8188DC62"/>
    <w:lvl w:ilvl="0" w:tplc="26CE0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46763"/>
    <w:multiLevelType w:val="hybridMultilevel"/>
    <w:tmpl w:val="F03CD404"/>
    <w:lvl w:ilvl="0" w:tplc="923ED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4A7873"/>
    <w:multiLevelType w:val="hybridMultilevel"/>
    <w:tmpl w:val="2EF0136A"/>
    <w:lvl w:ilvl="0" w:tplc="BE82FF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CF2748"/>
    <w:multiLevelType w:val="hybridMultilevel"/>
    <w:tmpl w:val="89D07852"/>
    <w:lvl w:ilvl="0" w:tplc="32F2E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E04341"/>
    <w:multiLevelType w:val="hybridMultilevel"/>
    <w:tmpl w:val="682C0128"/>
    <w:lvl w:ilvl="0" w:tplc="3C74AA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6D6513"/>
    <w:multiLevelType w:val="hybridMultilevel"/>
    <w:tmpl w:val="63262D58"/>
    <w:lvl w:ilvl="0" w:tplc="7332B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994822"/>
    <w:multiLevelType w:val="hybridMultilevel"/>
    <w:tmpl w:val="0F50B1AA"/>
    <w:lvl w:ilvl="0" w:tplc="EC6C8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37107A"/>
    <w:multiLevelType w:val="hybridMultilevel"/>
    <w:tmpl w:val="960EFCCE"/>
    <w:lvl w:ilvl="0" w:tplc="461C2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93686C"/>
    <w:multiLevelType w:val="hybridMultilevel"/>
    <w:tmpl w:val="1C02EC06"/>
    <w:lvl w:ilvl="0" w:tplc="63E028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3C3A5E"/>
    <w:multiLevelType w:val="hybridMultilevel"/>
    <w:tmpl w:val="5F2C8A06"/>
    <w:lvl w:ilvl="0" w:tplc="86D2C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DD5B34"/>
    <w:multiLevelType w:val="hybridMultilevel"/>
    <w:tmpl w:val="CF3A5E1E"/>
    <w:lvl w:ilvl="0" w:tplc="39F86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F36A51"/>
    <w:multiLevelType w:val="hybridMultilevel"/>
    <w:tmpl w:val="659A50D0"/>
    <w:lvl w:ilvl="0" w:tplc="90B87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963A25"/>
    <w:multiLevelType w:val="hybridMultilevel"/>
    <w:tmpl w:val="DDB88826"/>
    <w:lvl w:ilvl="0" w:tplc="CEF2D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D05825"/>
    <w:multiLevelType w:val="hybridMultilevel"/>
    <w:tmpl w:val="F3A6CC32"/>
    <w:lvl w:ilvl="0" w:tplc="A7B2C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EA02793"/>
    <w:multiLevelType w:val="hybridMultilevel"/>
    <w:tmpl w:val="99E08EA6"/>
    <w:lvl w:ilvl="0" w:tplc="FA9267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CC74B4"/>
    <w:multiLevelType w:val="hybridMultilevel"/>
    <w:tmpl w:val="E77E4CD0"/>
    <w:lvl w:ilvl="0" w:tplc="9D4E5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904EDE"/>
    <w:multiLevelType w:val="hybridMultilevel"/>
    <w:tmpl w:val="58AAF03C"/>
    <w:lvl w:ilvl="0" w:tplc="B6CE8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A3089A"/>
    <w:multiLevelType w:val="hybridMultilevel"/>
    <w:tmpl w:val="A1D84B02"/>
    <w:lvl w:ilvl="0" w:tplc="084C9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B50F86"/>
    <w:multiLevelType w:val="hybridMultilevel"/>
    <w:tmpl w:val="3AB244B8"/>
    <w:lvl w:ilvl="0" w:tplc="38381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E8B27B0"/>
    <w:multiLevelType w:val="hybridMultilevel"/>
    <w:tmpl w:val="45288302"/>
    <w:lvl w:ilvl="0" w:tplc="3C2CE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EAA4118"/>
    <w:multiLevelType w:val="hybridMultilevel"/>
    <w:tmpl w:val="2F9C02B6"/>
    <w:lvl w:ilvl="0" w:tplc="9B48A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1F76E09"/>
    <w:multiLevelType w:val="hybridMultilevel"/>
    <w:tmpl w:val="A3521D64"/>
    <w:lvl w:ilvl="0" w:tplc="ADF4E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7D55DC"/>
    <w:multiLevelType w:val="hybridMultilevel"/>
    <w:tmpl w:val="94E454DA"/>
    <w:lvl w:ilvl="0" w:tplc="A9E434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8"/>
  </w:num>
  <w:num w:numId="3">
    <w:abstractNumId w:val="14"/>
  </w:num>
  <w:num w:numId="4">
    <w:abstractNumId w:val="22"/>
  </w:num>
  <w:num w:numId="5">
    <w:abstractNumId w:val="6"/>
  </w:num>
  <w:num w:numId="6">
    <w:abstractNumId w:val="15"/>
  </w:num>
  <w:num w:numId="7">
    <w:abstractNumId w:val="16"/>
  </w:num>
  <w:num w:numId="8">
    <w:abstractNumId w:val="19"/>
  </w:num>
  <w:num w:numId="9">
    <w:abstractNumId w:val="13"/>
  </w:num>
  <w:num w:numId="10">
    <w:abstractNumId w:val="1"/>
  </w:num>
  <w:num w:numId="11">
    <w:abstractNumId w:val="2"/>
  </w:num>
  <w:num w:numId="12">
    <w:abstractNumId w:val="17"/>
  </w:num>
  <w:num w:numId="13">
    <w:abstractNumId w:val="5"/>
  </w:num>
  <w:num w:numId="14">
    <w:abstractNumId w:val="0"/>
  </w:num>
  <w:num w:numId="15">
    <w:abstractNumId w:val="21"/>
  </w:num>
  <w:num w:numId="16">
    <w:abstractNumId w:val="18"/>
  </w:num>
  <w:num w:numId="17">
    <w:abstractNumId w:val="9"/>
  </w:num>
  <w:num w:numId="18">
    <w:abstractNumId w:val="11"/>
  </w:num>
  <w:num w:numId="19">
    <w:abstractNumId w:val="3"/>
  </w:num>
  <w:num w:numId="20">
    <w:abstractNumId w:val="10"/>
  </w:num>
  <w:num w:numId="21">
    <w:abstractNumId w:val="20"/>
  </w:num>
  <w:num w:numId="22">
    <w:abstractNumId w:val="12"/>
  </w:num>
  <w:num w:numId="23">
    <w:abstractNumId w:val="2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20"/>
    <w:rsid w:val="000012F3"/>
    <w:rsid w:val="00012623"/>
    <w:rsid w:val="00031AB8"/>
    <w:rsid w:val="0005237C"/>
    <w:rsid w:val="000655F0"/>
    <w:rsid w:val="00084C52"/>
    <w:rsid w:val="00087413"/>
    <w:rsid w:val="00090CDD"/>
    <w:rsid w:val="000A669D"/>
    <w:rsid w:val="000B01FB"/>
    <w:rsid w:val="000B38E4"/>
    <w:rsid w:val="000B7D83"/>
    <w:rsid w:val="000D440F"/>
    <w:rsid w:val="000E5B0B"/>
    <w:rsid w:val="000E782F"/>
    <w:rsid w:val="000F0321"/>
    <w:rsid w:val="000F11E7"/>
    <w:rsid w:val="0010733D"/>
    <w:rsid w:val="00107ACA"/>
    <w:rsid w:val="00124A92"/>
    <w:rsid w:val="00140C48"/>
    <w:rsid w:val="0014540A"/>
    <w:rsid w:val="00151C9F"/>
    <w:rsid w:val="00156CC9"/>
    <w:rsid w:val="00163053"/>
    <w:rsid w:val="00166DDA"/>
    <w:rsid w:val="0018180B"/>
    <w:rsid w:val="00183B5D"/>
    <w:rsid w:val="00192572"/>
    <w:rsid w:val="00196F66"/>
    <w:rsid w:val="001C35E0"/>
    <w:rsid w:val="001D1506"/>
    <w:rsid w:val="001D4C55"/>
    <w:rsid w:val="001D5A42"/>
    <w:rsid w:val="001D7D16"/>
    <w:rsid w:val="001E0213"/>
    <w:rsid w:val="001F5252"/>
    <w:rsid w:val="001F5D92"/>
    <w:rsid w:val="00204B49"/>
    <w:rsid w:val="00204F59"/>
    <w:rsid w:val="00231B81"/>
    <w:rsid w:val="0024606F"/>
    <w:rsid w:val="00256BC3"/>
    <w:rsid w:val="0025792A"/>
    <w:rsid w:val="00261AED"/>
    <w:rsid w:val="00276B64"/>
    <w:rsid w:val="0028383A"/>
    <w:rsid w:val="002851FF"/>
    <w:rsid w:val="00291EF7"/>
    <w:rsid w:val="002C60E8"/>
    <w:rsid w:val="002D2D8E"/>
    <w:rsid w:val="002D32F9"/>
    <w:rsid w:val="002D5C1D"/>
    <w:rsid w:val="002E10AC"/>
    <w:rsid w:val="00300051"/>
    <w:rsid w:val="00310146"/>
    <w:rsid w:val="003152D0"/>
    <w:rsid w:val="00331E5A"/>
    <w:rsid w:val="003364EE"/>
    <w:rsid w:val="00337981"/>
    <w:rsid w:val="00360133"/>
    <w:rsid w:val="003A6F67"/>
    <w:rsid w:val="003E435A"/>
    <w:rsid w:val="00401E80"/>
    <w:rsid w:val="004117F6"/>
    <w:rsid w:val="00417186"/>
    <w:rsid w:val="00422D04"/>
    <w:rsid w:val="0046084E"/>
    <w:rsid w:val="00461A1B"/>
    <w:rsid w:val="004654D4"/>
    <w:rsid w:val="00472404"/>
    <w:rsid w:val="004747E4"/>
    <w:rsid w:val="00482635"/>
    <w:rsid w:val="00494220"/>
    <w:rsid w:val="00496A20"/>
    <w:rsid w:val="004B3A03"/>
    <w:rsid w:val="004B7CE9"/>
    <w:rsid w:val="004C02B8"/>
    <w:rsid w:val="004C3C03"/>
    <w:rsid w:val="004C5091"/>
    <w:rsid w:val="004D04DB"/>
    <w:rsid w:val="004D2D9C"/>
    <w:rsid w:val="004E0F35"/>
    <w:rsid w:val="004E4BCD"/>
    <w:rsid w:val="004F27F2"/>
    <w:rsid w:val="005059B8"/>
    <w:rsid w:val="005104D7"/>
    <w:rsid w:val="005377EA"/>
    <w:rsid w:val="005429ED"/>
    <w:rsid w:val="00543DA4"/>
    <w:rsid w:val="005645C2"/>
    <w:rsid w:val="00565236"/>
    <w:rsid w:val="00573C85"/>
    <w:rsid w:val="00581803"/>
    <w:rsid w:val="00595327"/>
    <w:rsid w:val="005A0687"/>
    <w:rsid w:val="005A16FF"/>
    <w:rsid w:val="005A52DC"/>
    <w:rsid w:val="005A78D0"/>
    <w:rsid w:val="005B3C65"/>
    <w:rsid w:val="005D1100"/>
    <w:rsid w:val="005D3F15"/>
    <w:rsid w:val="005E52DC"/>
    <w:rsid w:val="005F121B"/>
    <w:rsid w:val="00613DB2"/>
    <w:rsid w:val="0062324B"/>
    <w:rsid w:val="00626FE1"/>
    <w:rsid w:val="006440D1"/>
    <w:rsid w:val="00645700"/>
    <w:rsid w:val="00650407"/>
    <w:rsid w:val="00651242"/>
    <w:rsid w:val="00655BC3"/>
    <w:rsid w:val="00660E31"/>
    <w:rsid w:val="00664250"/>
    <w:rsid w:val="00666F5C"/>
    <w:rsid w:val="00672338"/>
    <w:rsid w:val="00673828"/>
    <w:rsid w:val="006834E4"/>
    <w:rsid w:val="00694512"/>
    <w:rsid w:val="0069605C"/>
    <w:rsid w:val="00697B32"/>
    <w:rsid w:val="006D603D"/>
    <w:rsid w:val="0071569E"/>
    <w:rsid w:val="007208E1"/>
    <w:rsid w:val="007215DA"/>
    <w:rsid w:val="00747CBD"/>
    <w:rsid w:val="0075105E"/>
    <w:rsid w:val="00751892"/>
    <w:rsid w:val="00751F62"/>
    <w:rsid w:val="007B124D"/>
    <w:rsid w:val="007B79C6"/>
    <w:rsid w:val="007C4354"/>
    <w:rsid w:val="007F032C"/>
    <w:rsid w:val="0080563A"/>
    <w:rsid w:val="00810735"/>
    <w:rsid w:val="0083394A"/>
    <w:rsid w:val="00834C52"/>
    <w:rsid w:val="008410FD"/>
    <w:rsid w:val="00841ECB"/>
    <w:rsid w:val="0084266D"/>
    <w:rsid w:val="00866224"/>
    <w:rsid w:val="00876DAB"/>
    <w:rsid w:val="008771D7"/>
    <w:rsid w:val="00890466"/>
    <w:rsid w:val="00891689"/>
    <w:rsid w:val="008A017C"/>
    <w:rsid w:val="008A0B08"/>
    <w:rsid w:val="008B5185"/>
    <w:rsid w:val="008D6018"/>
    <w:rsid w:val="008E18C9"/>
    <w:rsid w:val="008F6615"/>
    <w:rsid w:val="009000BF"/>
    <w:rsid w:val="00925FF4"/>
    <w:rsid w:val="009667B8"/>
    <w:rsid w:val="00976DB5"/>
    <w:rsid w:val="0098188E"/>
    <w:rsid w:val="00982923"/>
    <w:rsid w:val="009B5127"/>
    <w:rsid w:val="009B7406"/>
    <w:rsid w:val="009D26F5"/>
    <w:rsid w:val="009D405C"/>
    <w:rsid w:val="009F2AD1"/>
    <w:rsid w:val="009F529F"/>
    <w:rsid w:val="009F786C"/>
    <w:rsid w:val="00A20724"/>
    <w:rsid w:val="00A26594"/>
    <w:rsid w:val="00A55D6E"/>
    <w:rsid w:val="00A664DC"/>
    <w:rsid w:val="00A66F33"/>
    <w:rsid w:val="00A92DA5"/>
    <w:rsid w:val="00A97B08"/>
    <w:rsid w:val="00AA15D2"/>
    <w:rsid w:val="00AB47C2"/>
    <w:rsid w:val="00AB6F5A"/>
    <w:rsid w:val="00AC69D5"/>
    <w:rsid w:val="00B043BD"/>
    <w:rsid w:val="00B20052"/>
    <w:rsid w:val="00B315A8"/>
    <w:rsid w:val="00B43342"/>
    <w:rsid w:val="00B44A28"/>
    <w:rsid w:val="00B4582C"/>
    <w:rsid w:val="00B64F87"/>
    <w:rsid w:val="00B922C0"/>
    <w:rsid w:val="00B94ECF"/>
    <w:rsid w:val="00BA63BD"/>
    <w:rsid w:val="00BE7134"/>
    <w:rsid w:val="00C00700"/>
    <w:rsid w:val="00C0146E"/>
    <w:rsid w:val="00C03DB9"/>
    <w:rsid w:val="00C24FB0"/>
    <w:rsid w:val="00C251BE"/>
    <w:rsid w:val="00C406B8"/>
    <w:rsid w:val="00C60CA2"/>
    <w:rsid w:val="00C635BF"/>
    <w:rsid w:val="00C67833"/>
    <w:rsid w:val="00C85A46"/>
    <w:rsid w:val="00CA1976"/>
    <w:rsid w:val="00CA1E0A"/>
    <w:rsid w:val="00CA5E4B"/>
    <w:rsid w:val="00CB4F29"/>
    <w:rsid w:val="00CD13A3"/>
    <w:rsid w:val="00CD55F0"/>
    <w:rsid w:val="00CE3E3D"/>
    <w:rsid w:val="00CE6807"/>
    <w:rsid w:val="00D1498A"/>
    <w:rsid w:val="00D24DF4"/>
    <w:rsid w:val="00D26D42"/>
    <w:rsid w:val="00D368B5"/>
    <w:rsid w:val="00D424C0"/>
    <w:rsid w:val="00D42585"/>
    <w:rsid w:val="00D57A33"/>
    <w:rsid w:val="00D84920"/>
    <w:rsid w:val="00D95862"/>
    <w:rsid w:val="00DA1882"/>
    <w:rsid w:val="00DB4442"/>
    <w:rsid w:val="00DC1630"/>
    <w:rsid w:val="00DD513D"/>
    <w:rsid w:val="00DD7ABB"/>
    <w:rsid w:val="00DE69C9"/>
    <w:rsid w:val="00E0059F"/>
    <w:rsid w:val="00E124E4"/>
    <w:rsid w:val="00E30753"/>
    <w:rsid w:val="00E33FD2"/>
    <w:rsid w:val="00E34E9F"/>
    <w:rsid w:val="00E35464"/>
    <w:rsid w:val="00E35497"/>
    <w:rsid w:val="00E60310"/>
    <w:rsid w:val="00E610E2"/>
    <w:rsid w:val="00E8375F"/>
    <w:rsid w:val="00E9044B"/>
    <w:rsid w:val="00E90DCD"/>
    <w:rsid w:val="00E9496E"/>
    <w:rsid w:val="00EC1376"/>
    <w:rsid w:val="00EC7001"/>
    <w:rsid w:val="00EC71FD"/>
    <w:rsid w:val="00EE5710"/>
    <w:rsid w:val="00EE5D59"/>
    <w:rsid w:val="00F10823"/>
    <w:rsid w:val="00F1359A"/>
    <w:rsid w:val="00F1462B"/>
    <w:rsid w:val="00F219C6"/>
    <w:rsid w:val="00F34185"/>
    <w:rsid w:val="00F85B1B"/>
    <w:rsid w:val="00FA1C19"/>
    <w:rsid w:val="00FA25FA"/>
    <w:rsid w:val="00FC23BC"/>
    <w:rsid w:val="00FE2CC4"/>
    <w:rsid w:val="00FF27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D810A9-C2CB-48D9-9A72-7EDA9B3E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rFonts w:ascii="全真楷書" w:hAnsi="Arial"/>
      <w:b/>
      <w:bCs/>
      <w:color w:val="FF0000"/>
      <w:sz w:val="22"/>
    </w:rPr>
  </w:style>
  <w:style w:type="paragraph" w:styleId="2">
    <w:name w:val="heading 2"/>
    <w:basedOn w:val="a"/>
    <w:next w:val="a"/>
    <w:qFormat/>
    <w:pPr>
      <w:keepNext/>
      <w:outlineLvl w:val="1"/>
    </w:pPr>
    <w:rPr>
      <w:rFonts w:ascii="全真楷書" w:hAnsi="Arial"/>
      <w:b/>
      <w:bCs/>
      <w:color w:val="FF0000"/>
      <w:sz w:val="22"/>
    </w:rPr>
  </w:style>
  <w:style w:type="paragraph" w:styleId="3">
    <w:name w:val="heading 3"/>
    <w:basedOn w:val="a"/>
    <w:next w:val="a"/>
    <w:qFormat/>
    <w:pPr>
      <w:keepNext/>
      <w:ind w:firstLineChars="900" w:firstLine="4324"/>
      <w:outlineLvl w:val="2"/>
    </w:pPr>
    <w:rPr>
      <w:rFonts w:eastAsia="標楷體"/>
      <w:b/>
      <w:bC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394A"/>
    <w:pPr>
      <w:tabs>
        <w:tab w:val="center" w:pos="4153"/>
        <w:tab w:val="right" w:pos="8306"/>
      </w:tabs>
      <w:snapToGrid w:val="0"/>
    </w:pPr>
    <w:rPr>
      <w:sz w:val="20"/>
    </w:rPr>
  </w:style>
  <w:style w:type="character" w:customStyle="1" w:styleId="a4">
    <w:name w:val="頁首 字元"/>
    <w:link w:val="a3"/>
    <w:rsid w:val="0083394A"/>
    <w:rPr>
      <w:kern w:val="2"/>
    </w:rPr>
  </w:style>
  <w:style w:type="paragraph" w:styleId="a5">
    <w:name w:val="footer"/>
    <w:basedOn w:val="a"/>
    <w:link w:val="a6"/>
    <w:rsid w:val="0083394A"/>
    <w:pPr>
      <w:tabs>
        <w:tab w:val="center" w:pos="4153"/>
        <w:tab w:val="right" w:pos="8306"/>
      </w:tabs>
      <w:snapToGrid w:val="0"/>
    </w:pPr>
    <w:rPr>
      <w:sz w:val="20"/>
    </w:rPr>
  </w:style>
  <w:style w:type="character" w:customStyle="1" w:styleId="a6">
    <w:name w:val="頁尾 字元"/>
    <w:link w:val="a5"/>
    <w:rsid w:val="0083394A"/>
    <w:rPr>
      <w:kern w:val="2"/>
    </w:rPr>
  </w:style>
  <w:style w:type="paragraph" w:styleId="a7">
    <w:name w:val="Body Text Indent"/>
    <w:basedOn w:val="a"/>
    <w:link w:val="a8"/>
    <w:rsid w:val="00090CDD"/>
    <w:pPr>
      <w:ind w:firstLineChars="600" w:firstLine="2643"/>
    </w:pPr>
    <w:rPr>
      <w:b/>
      <w:bCs/>
      <w:i/>
      <w:iCs/>
      <w:sz w:val="44"/>
    </w:rPr>
  </w:style>
  <w:style w:type="character" w:customStyle="1" w:styleId="a8">
    <w:name w:val="本文縮排 字元"/>
    <w:link w:val="a7"/>
    <w:rsid w:val="00090CDD"/>
    <w:rPr>
      <w:b/>
      <w:bCs/>
      <w:i/>
      <w:iCs/>
      <w:kern w:val="2"/>
      <w:sz w:val="44"/>
    </w:rPr>
  </w:style>
  <w:style w:type="paragraph" w:styleId="a9">
    <w:name w:val="Balloon Text"/>
    <w:basedOn w:val="a"/>
    <w:link w:val="aa"/>
    <w:rsid w:val="00494220"/>
    <w:rPr>
      <w:rFonts w:ascii="Cambria" w:hAnsi="Cambria"/>
      <w:sz w:val="18"/>
      <w:szCs w:val="18"/>
    </w:rPr>
  </w:style>
  <w:style w:type="character" w:customStyle="1" w:styleId="aa">
    <w:name w:val="註解方塊文字 字元"/>
    <w:link w:val="a9"/>
    <w:rsid w:val="00494220"/>
    <w:rPr>
      <w:rFonts w:ascii="Cambria" w:eastAsia="新細明體" w:hAnsi="Cambria" w:cs="Times New Roman"/>
      <w:kern w:val="2"/>
      <w:sz w:val="18"/>
      <w:szCs w:val="18"/>
    </w:rPr>
  </w:style>
  <w:style w:type="character" w:styleId="ab">
    <w:name w:val="annotation reference"/>
    <w:rsid w:val="004654D4"/>
    <w:rPr>
      <w:sz w:val="18"/>
      <w:szCs w:val="18"/>
    </w:rPr>
  </w:style>
  <w:style w:type="paragraph" w:styleId="ac">
    <w:name w:val="annotation text"/>
    <w:basedOn w:val="a"/>
    <w:link w:val="ad"/>
    <w:rsid w:val="004654D4"/>
  </w:style>
  <w:style w:type="character" w:customStyle="1" w:styleId="ad">
    <w:name w:val="註解文字 字元"/>
    <w:link w:val="ac"/>
    <w:rsid w:val="004654D4"/>
    <w:rPr>
      <w:kern w:val="2"/>
      <w:sz w:val="24"/>
    </w:rPr>
  </w:style>
  <w:style w:type="paragraph" w:styleId="ae">
    <w:name w:val="annotation subject"/>
    <w:basedOn w:val="ac"/>
    <w:next w:val="ac"/>
    <w:link w:val="af"/>
    <w:rsid w:val="004654D4"/>
    <w:rPr>
      <w:b/>
      <w:bCs/>
    </w:rPr>
  </w:style>
  <w:style w:type="character" w:customStyle="1" w:styleId="af">
    <w:name w:val="註解主旨 字元"/>
    <w:link w:val="ae"/>
    <w:rsid w:val="004654D4"/>
    <w:rPr>
      <w:b/>
      <w:bCs/>
      <w:kern w:val="2"/>
      <w:sz w:val="24"/>
    </w:rPr>
  </w:style>
  <w:style w:type="paragraph" w:styleId="af0">
    <w:name w:val="List Paragraph"/>
    <w:basedOn w:val="a"/>
    <w:uiPriority w:val="34"/>
    <w:qFormat/>
    <w:rsid w:val="00AB6F5A"/>
    <w:pPr>
      <w:ind w:leftChars="200" w:left="480"/>
    </w:pPr>
  </w:style>
  <w:style w:type="character" w:customStyle="1" w:styleId="boby41">
    <w:name w:val="boby41"/>
    <w:rsid w:val="001925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9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9A06D-1583-401F-8DDC-10E33485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2353</Characters>
  <Application>Microsoft Office Word</Application>
  <DocSecurity>0</DocSecurity>
  <Lines>19</Lines>
  <Paragraphs>5</Paragraphs>
  <ScaleCrop>false</ScaleCrop>
  <Company>??</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          價          單</dc:title>
  <dc:creator>david</dc:creator>
  <cp:lastModifiedBy>Huang</cp:lastModifiedBy>
  <cp:revision>2</cp:revision>
  <cp:lastPrinted>2015-01-30T11:48:00Z</cp:lastPrinted>
  <dcterms:created xsi:type="dcterms:W3CDTF">2019-11-06T15:03:00Z</dcterms:created>
  <dcterms:modified xsi:type="dcterms:W3CDTF">2019-11-06T15:03:00Z</dcterms:modified>
</cp:coreProperties>
</file>