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"/>
        <w:gridCol w:w="674"/>
        <w:gridCol w:w="1839"/>
        <w:gridCol w:w="2340"/>
        <w:gridCol w:w="3135"/>
        <w:gridCol w:w="1080"/>
        <w:gridCol w:w="645"/>
      </w:tblGrid>
      <w:tr w:rsidR="00B65AF7" w:rsidRPr="002A758C" w:rsidTr="00181432">
        <w:trPr>
          <w:trHeight w:val="790"/>
          <w:jc w:val="center"/>
        </w:trPr>
        <w:tc>
          <w:tcPr>
            <w:tcW w:w="10625" w:type="dxa"/>
            <w:gridSpan w:val="7"/>
          </w:tcPr>
          <w:p w:rsidR="00B65AF7" w:rsidRPr="002A758C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2A758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林口區公所暨林口戶政事務所</w:t>
            </w:r>
            <w:r w:rsidRPr="002A758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103</w:t>
            </w:r>
            <w:r w:rsidRPr="002A758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2A758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11</w:t>
            </w:r>
            <w:r w:rsidRPr="002A758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B65AF7" w:rsidRPr="002A758C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A758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B65AF7" w:rsidRPr="00181432" w:rsidTr="00181432">
        <w:trPr>
          <w:trHeight w:val="818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星期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服務時間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 w:hint="eastAsia"/>
              </w:rPr>
              <w:t>單位</w:t>
            </w:r>
            <w:r w:rsidRPr="00181432">
              <w:rPr>
                <w:rFonts w:ascii="標楷體" w:eastAsia="標楷體" w:hAnsi="標楷體" w:cs="標楷體"/>
              </w:rPr>
              <w:t>/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使用樓層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服務內容</w:t>
            </w:r>
          </w:p>
        </w:tc>
        <w:tc>
          <w:tcPr>
            <w:tcW w:w="1080" w:type="dxa"/>
            <w:vAlign w:val="center"/>
          </w:tcPr>
          <w:p w:rsidR="00B65AF7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 w:hint="eastAsia"/>
              </w:rPr>
              <w:t>需求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65AF7" w:rsidRPr="00181432" w:rsidTr="00181432">
        <w:trPr>
          <w:trHeight w:val="1220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11/1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9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林口戶政事務所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1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B65AF7" w:rsidRPr="00181432" w:rsidTr="00181432">
        <w:trPr>
          <w:trHeight w:val="1220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 w:rsidRPr="00181432">
              <w:rPr>
                <w:rFonts w:ascii="標楷體" w:eastAsia="標楷體" w:hAnsi="標楷體" w:cs="標楷體"/>
              </w:rPr>
              <w:t>11/2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幸福育兒</w:t>
            </w:r>
            <w:r w:rsidRPr="00181432">
              <w:rPr>
                <w:rFonts w:ascii="標楷體" w:eastAsia="標楷體" w:hAnsi="標楷體" w:cs="標楷體"/>
                <w:color w:val="FF0000"/>
              </w:rPr>
              <w:t>-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嘉年華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9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00-10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林口戶政事務所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1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保母在職訓練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13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00-17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保母在職訓練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11/16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林口身障協會成立大會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9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林口戶政事務所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1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8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00-12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免費電腦課程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B65AF7" w:rsidRPr="00181432" w:rsidTr="00181432">
        <w:trPr>
          <w:trHeight w:val="1169"/>
          <w:jc w:val="center"/>
        </w:trPr>
        <w:tc>
          <w:tcPr>
            <w:tcW w:w="912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674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839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181432">
              <w:rPr>
                <w:rFonts w:ascii="標楷體" w:eastAsia="標楷體" w:hAnsi="標楷體" w:cs="標楷體"/>
              </w:rPr>
              <w:t>13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00-17</w:t>
            </w:r>
            <w:r w:rsidRPr="00181432">
              <w:rPr>
                <w:rFonts w:ascii="標楷體" w:eastAsia="標楷體" w:hAnsi="標楷體" w:cs="標楷體" w:hint="eastAsia"/>
              </w:rPr>
              <w:t>：</w:t>
            </w:r>
            <w:r w:rsidRPr="00181432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34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林口區公所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</w:rPr>
              <w:t>4</w:t>
            </w:r>
            <w:r w:rsidRPr="00181432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3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 w:hint="eastAsia"/>
              </w:rPr>
              <w:t>場地服務</w:t>
            </w:r>
          </w:p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81432">
              <w:rPr>
                <w:rFonts w:ascii="標楷體" w:eastAsia="標楷體" w:hAnsi="標楷體" w:cs="標楷體"/>
                <w:color w:val="FF0000"/>
              </w:rPr>
              <w:t>(</w:t>
            </w:r>
            <w:r w:rsidRPr="00181432">
              <w:rPr>
                <w:rFonts w:ascii="標楷體" w:eastAsia="標楷體" w:hAnsi="標楷體" w:cs="標楷體" w:hint="eastAsia"/>
                <w:color w:val="FF0000"/>
              </w:rPr>
              <w:t>免費電腦課程</w:t>
            </w:r>
            <w:r w:rsidRPr="00181432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080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Align w:val="center"/>
          </w:tcPr>
          <w:p w:rsidR="00B65AF7" w:rsidRPr="00181432" w:rsidRDefault="00B65AF7" w:rsidP="0018143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</w:tbl>
    <w:p w:rsidR="00B65AF7" w:rsidRDefault="00B65AF7" w:rsidP="007C7699">
      <w:pPr>
        <w:spacing w:line="240" w:lineRule="atLeast"/>
        <w:rPr>
          <w:rFonts w:ascii="標楷體" w:eastAsia="標楷體" w:hAnsi="標楷體" w:cs="Times New Roman"/>
        </w:rPr>
      </w:pPr>
    </w:p>
    <w:sectPr w:rsidR="00B65AF7" w:rsidSect="000D14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F7" w:rsidRDefault="00B65AF7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AF7" w:rsidRDefault="00B65AF7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F7" w:rsidRDefault="00B65AF7">
    <w:pPr>
      <w:pStyle w:val="Footer"/>
      <w:jc w:val="center"/>
      <w:rPr>
        <w:rFonts w:cs="Times New Roman"/>
      </w:rPr>
    </w:pPr>
    <w:fldSimple w:instr="PAGE   \* MERGEFORMAT">
      <w:r w:rsidRPr="00181432">
        <w:rPr>
          <w:noProof/>
          <w:lang w:val="zh-TW"/>
        </w:rPr>
        <w:t>1</w:t>
      </w:r>
    </w:fldSimple>
  </w:p>
  <w:p w:rsidR="00B65AF7" w:rsidRDefault="00B65AF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F7" w:rsidRDefault="00B65AF7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AF7" w:rsidRDefault="00B65AF7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0AAE"/>
    <w:rsid w:val="0002519B"/>
    <w:rsid w:val="000577AD"/>
    <w:rsid w:val="0006512C"/>
    <w:rsid w:val="00072ACC"/>
    <w:rsid w:val="00086063"/>
    <w:rsid w:val="000973DB"/>
    <w:rsid w:val="000A1979"/>
    <w:rsid w:val="000A73CC"/>
    <w:rsid w:val="000B55D7"/>
    <w:rsid w:val="000D1471"/>
    <w:rsid w:val="000F165F"/>
    <w:rsid w:val="000F31FB"/>
    <w:rsid w:val="000F3239"/>
    <w:rsid w:val="000F5BD1"/>
    <w:rsid w:val="00103FD8"/>
    <w:rsid w:val="001143F9"/>
    <w:rsid w:val="001375C5"/>
    <w:rsid w:val="001518C2"/>
    <w:rsid w:val="0015795B"/>
    <w:rsid w:val="001725E2"/>
    <w:rsid w:val="00176DF9"/>
    <w:rsid w:val="001806C3"/>
    <w:rsid w:val="00180982"/>
    <w:rsid w:val="00181432"/>
    <w:rsid w:val="00186EA0"/>
    <w:rsid w:val="001B2AA3"/>
    <w:rsid w:val="001C126D"/>
    <w:rsid w:val="001C3217"/>
    <w:rsid w:val="001C4657"/>
    <w:rsid w:val="001D3491"/>
    <w:rsid w:val="001E36DA"/>
    <w:rsid w:val="001E630D"/>
    <w:rsid w:val="0020469B"/>
    <w:rsid w:val="00234DB4"/>
    <w:rsid w:val="00240DF2"/>
    <w:rsid w:val="00240E95"/>
    <w:rsid w:val="002538AF"/>
    <w:rsid w:val="00264E46"/>
    <w:rsid w:val="002710AD"/>
    <w:rsid w:val="00277F8B"/>
    <w:rsid w:val="002868D6"/>
    <w:rsid w:val="002A758C"/>
    <w:rsid w:val="002B547C"/>
    <w:rsid w:val="002D2DDC"/>
    <w:rsid w:val="00334E74"/>
    <w:rsid w:val="003467E6"/>
    <w:rsid w:val="0034764B"/>
    <w:rsid w:val="00384648"/>
    <w:rsid w:val="003876CD"/>
    <w:rsid w:val="003A217E"/>
    <w:rsid w:val="003A28B1"/>
    <w:rsid w:val="003D3D64"/>
    <w:rsid w:val="003F0412"/>
    <w:rsid w:val="003F0732"/>
    <w:rsid w:val="00400EB0"/>
    <w:rsid w:val="00404E2C"/>
    <w:rsid w:val="00410550"/>
    <w:rsid w:val="00440822"/>
    <w:rsid w:val="004502E4"/>
    <w:rsid w:val="00450D37"/>
    <w:rsid w:val="004560E1"/>
    <w:rsid w:val="00461B91"/>
    <w:rsid w:val="004634C3"/>
    <w:rsid w:val="0047035B"/>
    <w:rsid w:val="0048088C"/>
    <w:rsid w:val="00484E06"/>
    <w:rsid w:val="004868AE"/>
    <w:rsid w:val="00494107"/>
    <w:rsid w:val="004A1FA4"/>
    <w:rsid w:val="004A57A9"/>
    <w:rsid w:val="004A67FA"/>
    <w:rsid w:val="004B2BD8"/>
    <w:rsid w:val="004B4092"/>
    <w:rsid w:val="004C2C1C"/>
    <w:rsid w:val="004D225D"/>
    <w:rsid w:val="004E4121"/>
    <w:rsid w:val="004E5DF9"/>
    <w:rsid w:val="004F0B69"/>
    <w:rsid w:val="004F34E6"/>
    <w:rsid w:val="004F734D"/>
    <w:rsid w:val="00504201"/>
    <w:rsid w:val="0051458D"/>
    <w:rsid w:val="00544754"/>
    <w:rsid w:val="00555C97"/>
    <w:rsid w:val="00566429"/>
    <w:rsid w:val="005674A0"/>
    <w:rsid w:val="00571C87"/>
    <w:rsid w:val="005822F1"/>
    <w:rsid w:val="00593EDC"/>
    <w:rsid w:val="00596CD9"/>
    <w:rsid w:val="005A1121"/>
    <w:rsid w:val="005A6A0B"/>
    <w:rsid w:val="005B4CAA"/>
    <w:rsid w:val="005B521F"/>
    <w:rsid w:val="005C3BB5"/>
    <w:rsid w:val="005C66BF"/>
    <w:rsid w:val="005F581A"/>
    <w:rsid w:val="0060360E"/>
    <w:rsid w:val="00603A32"/>
    <w:rsid w:val="0061262E"/>
    <w:rsid w:val="006214D6"/>
    <w:rsid w:val="00625096"/>
    <w:rsid w:val="00625C9B"/>
    <w:rsid w:val="00630D52"/>
    <w:rsid w:val="0064218B"/>
    <w:rsid w:val="006472A9"/>
    <w:rsid w:val="0064785E"/>
    <w:rsid w:val="00656B25"/>
    <w:rsid w:val="006720E9"/>
    <w:rsid w:val="00696BF5"/>
    <w:rsid w:val="006A571C"/>
    <w:rsid w:val="006C067C"/>
    <w:rsid w:val="006D0AC8"/>
    <w:rsid w:val="006E6509"/>
    <w:rsid w:val="006F02A0"/>
    <w:rsid w:val="006F6D91"/>
    <w:rsid w:val="00700538"/>
    <w:rsid w:val="00701D25"/>
    <w:rsid w:val="00702F9E"/>
    <w:rsid w:val="00745769"/>
    <w:rsid w:val="0074686B"/>
    <w:rsid w:val="007538FD"/>
    <w:rsid w:val="007550A4"/>
    <w:rsid w:val="007577A4"/>
    <w:rsid w:val="00764B49"/>
    <w:rsid w:val="007665AB"/>
    <w:rsid w:val="00770708"/>
    <w:rsid w:val="00770ACF"/>
    <w:rsid w:val="00784236"/>
    <w:rsid w:val="00790619"/>
    <w:rsid w:val="0079099A"/>
    <w:rsid w:val="00791AC5"/>
    <w:rsid w:val="0079508A"/>
    <w:rsid w:val="00797B42"/>
    <w:rsid w:val="007C2C2F"/>
    <w:rsid w:val="007C5404"/>
    <w:rsid w:val="007C7699"/>
    <w:rsid w:val="007E18EB"/>
    <w:rsid w:val="007E6C2D"/>
    <w:rsid w:val="007F076D"/>
    <w:rsid w:val="007F460E"/>
    <w:rsid w:val="007F4D11"/>
    <w:rsid w:val="007F6779"/>
    <w:rsid w:val="0080758B"/>
    <w:rsid w:val="00814233"/>
    <w:rsid w:val="00817285"/>
    <w:rsid w:val="00823C36"/>
    <w:rsid w:val="00824CBA"/>
    <w:rsid w:val="008324BD"/>
    <w:rsid w:val="00867A8C"/>
    <w:rsid w:val="00874CA4"/>
    <w:rsid w:val="00880693"/>
    <w:rsid w:val="00894595"/>
    <w:rsid w:val="008B2B15"/>
    <w:rsid w:val="008B432D"/>
    <w:rsid w:val="008D02B4"/>
    <w:rsid w:val="008D5353"/>
    <w:rsid w:val="00902036"/>
    <w:rsid w:val="00902A77"/>
    <w:rsid w:val="00911702"/>
    <w:rsid w:val="009316A3"/>
    <w:rsid w:val="00932486"/>
    <w:rsid w:val="009324CF"/>
    <w:rsid w:val="0095258F"/>
    <w:rsid w:val="00967FDB"/>
    <w:rsid w:val="00976E16"/>
    <w:rsid w:val="009903C3"/>
    <w:rsid w:val="00993BDF"/>
    <w:rsid w:val="009A03DB"/>
    <w:rsid w:val="009A20CD"/>
    <w:rsid w:val="009A25B4"/>
    <w:rsid w:val="009B574C"/>
    <w:rsid w:val="009C16BC"/>
    <w:rsid w:val="009D1F76"/>
    <w:rsid w:val="009D5446"/>
    <w:rsid w:val="009D6023"/>
    <w:rsid w:val="009E18C3"/>
    <w:rsid w:val="009E2D7D"/>
    <w:rsid w:val="009E7322"/>
    <w:rsid w:val="009F088E"/>
    <w:rsid w:val="00A00388"/>
    <w:rsid w:val="00A276BB"/>
    <w:rsid w:val="00A309F9"/>
    <w:rsid w:val="00A35E9B"/>
    <w:rsid w:val="00A515D2"/>
    <w:rsid w:val="00A56253"/>
    <w:rsid w:val="00AB599A"/>
    <w:rsid w:val="00AC694A"/>
    <w:rsid w:val="00AD1FDD"/>
    <w:rsid w:val="00AD76A2"/>
    <w:rsid w:val="00AE2550"/>
    <w:rsid w:val="00AF0742"/>
    <w:rsid w:val="00B045F0"/>
    <w:rsid w:val="00B11645"/>
    <w:rsid w:val="00B12C84"/>
    <w:rsid w:val="00B23973"/>
    <w:rsid w:val="00B26C59"/>
    <w:rsid w:val="00B278D7"/>
    <w:rsid w:val="00B37594"/>
    <w:rsid w:val="00B42A08"/>
    <w:rsid w:val="00B5421D"/>
    <w:rsid w:val="00B54A8D"/>
    <w:rsid w:val="00B54EC2"/>
    <w:rsid w:val="00B65AF7"/>
    <w:rsid w:val="00B67DF2"/>
    <w:rsid w:val="00B828FE"/>
    <w:rsid w:val="00B86AC5"/>
    <w:rsid w:val="00B92C71"/>
    <w:rsid w:val="00BA10A7"/>
    <w:rsid w:val="00BA1608"/>
    <w:rsid w:val="00BA1921"/>
    <w:rsid w:val="00BC0349"/>
    <w:rsid w:val="00BC14CF"/>
    <w:rsid w:val="00BC77C2"/>
    <w:rsid w:val="00BD19BF"/>
    <w:rsid w:val="00BE7F9D"/>
    <w:rsid w:val="00BF678C"/>
    <w:rsid w:val="00BF6BC1"/>
    <w:rsid w:val="00C10B87"/>
    <w:rsid w:val="00C23882"/>
    <w:rsid w:val="00C55D51"/>
    <w:rsid w:val="00C60C5F"/>
    <w:rsid w:val="00C6559A"/>
    <w:rsid w:val="00C67033"/>
    <w:rsid w:val="00C74DE6"/>
    <w:rsid w:val="00C757CF"/>
    <w:rsid w:val="00C929F3"/>
    <w:rsid w:val="00CB039F"/>
    <w:rsid w:val="00CB3521"/>
    <w:rsid w:val="00CB3598"/>
    <w:rsid w:val="00CC0FE3"/>
    <w:rsid w:val="00CD2869"/>
    <w:rsid w:val="00CD4968"/>
    <w:rsid w:val="00CE105B"/>
    <w:rsid w:val="00CE7F2E"/>
    <w:rsid w:val="00D17BAF"/>
    <w:rsid w:val="00D20598"/>
    <w:rsid w:val="00D278C2"/>
    <w:rsid w:val="00D3021D"/>
    <w:rsid w:val="00D426F2"/>
    <w:rsid w:val="00D4550B"/>
    <w:rsid w:val="00D5409B"/>
    <w:rsid w:val="00D607FC"/>
    <w:rsid w:val="00D761DD"/>
    <w:rsid w:val="00D8624C"/>
    <w:rsid w:val="00DA4C27"/>
    <w:rsid w:val="00DA509D"/>
    <w:rsid w:val="00DB05B9"/>
    <w:rsid w:val="00DD225A"/>
    <w:rsid w:val="00DD68CA"/>
    <w:rsid w:val="00DF0D9F"/>
    <w:rsid w:val="00DF3C0B"/>
    <w:rsid w:val="00E0793D"/>
    <w:rsid w:val="00E101EB"/>
    <w:rsid w:val="00E31672"/>
    <w:rsid w:val="00E37107"/>
    <w:rsid w:val="00E45122"/>
    <w:rsid w:val="00E55CDB"/>
    <w:rsid w:val="00E621B4"/>
    <w:rsid w:val="00E71551"/>
    <w:rsid w:val="00E7499A"/>
    <w:rsid w:val="00E80AC5"/>
    <w:rsid w:val="00E84217"/>
    <w:rsid w:val="00E94C1B"/>
    <w:rsid w:val="00EA3A07"/>
    <w:rsid w:val="00EA79BF"/>
    <w:rsid w:val="00EB303E"/>
    <w:rsid w:val="00EC6537"/>
    <w:rsid w:val="00EC6E70"/>
    <w:rsid w:val="00EE012B"/>
    <w:rsid w:val="00EE341F"/>
    <w:rsid w:val="00EE79AF"/>
    <w:rsid w:val="00EF3B98"/>
    <w:rsid w:val="00EF3EA1"/>
    <w:rsid w:val="00F00F2D"/>
    <w:rsid w:val="00F12428"/>
    <w:rsid w:val="00F15139"/>
    <w:rsid w:val="00F1607D"/>
    <w:rsid w:val="00F22E19"/>
    <w:rsid w:val="00F5252D"/>
    <w:rsid w:val="00F65B45"/>
    <w:rsid w:val="00F7271B"/>
    <w:rsid w:val="00F74EED"/>
    <w:rsid w:val="00F82AEB"/>
    <w:rsid w:val="00F96D28"/>
    <w:rsid w:val="00FA5ADA"/>
    <w:rsid w:val="00FB146E"/>
    <w:rsid w:val="00FB43CB"/>
    <w:rsid w:val="00FC0704"/>
    <w:rsid w:val="00FC226D"/>
    <w:rsid w:val="00FC5889"/>
    <w:rsid w:val="00FD2CE5"/>
    <w:rsid w:val="00FD5B50"/>
    <w:rsid w:val="00FE1335"/>
    <w:rsid w:val="00FE1BA5"/>
    <w:rsid w:val="00FE38B7"/>
    <w:rsid w:val="00FF3027"/>
    <w:rsid w:val="00FF3A2D"/>
    <w:rsid w:val="00FF5015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72</Words>
  <Characters>411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林口區公所暨林口戶政事務所103年11月份</dc:title>
  <dc:subject/>
  <dc:creator>黃月秋</dc:creator>
  <cp:keywords/>
  <dc:description/>
  <cp:lastModifiedBy>amy197149</cp:lastModifiedBy>
  <cp:revision>2</cp:revision>
  <cp:lastPrinted>2014-08-25T00:40:00Z</cp:lastPrinted>
  <dcterms:created xsi:type="dcterms:W3CDTF">2014-11-04T07:29:00Z</dcterms:created>
  <dcterms:modified xsi:type="dcterms:W3CDTF">2014-11-04T07:29:00Z</dcterms:modified>
</cp:coreProperties>
</file>