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2259"/>
        <w:gridCol w:w="7357"/>
      </w:tblGrid>
      <w:tr w:rsidR="00D862AD" w14:paraId="01016C34" w14:textId="77777777" w:rsidTr="00536646">
        <w:trPr>
          <w:trHeight w:val="978"/>
        </w:trPr>
        <w:tc>
          <w:tcPr>
            <w:tcW w:w="9616" w:type="dxa"/>
            <w:gridSpan w:val="2"/>
            <w:vAlign w:val="center"/>
          </w:tcPr>
          <w:p w14:paraId="5AA4D80E" w14:textId="77777777" w:rsidR="00D862AD" w:rsidRPr="00D862AD" w:rsidRDefault="00D862AD" w:rsidP="00C86032">
            <w:pPr>
              <w:spacing w:line="0" w:lineRule="atLeast"/>
              <w:ind w:firstLineChars="400" w:firstLine="1440"/>
              <w:rPr>
                <w:sz w:val="36"/>
                <w:szCs w:val="36"/>
              </w:rPr>
            </w:pPr>
            <w:r w:rsidRPr="00D862AD">
              <w:rPr>
                <w:rFonts w:hint="eastAsia"/>
                <w:sz w:val="36"/>
                <w:szCs w:val="36"/>
              </w:rPr>
              <w:t>醒吾高級中學</w:t>
            </w:r>
            <w:r w:rsidRPr="00D862AD">
              <w:rPr>
                <w:rFonts w:hint="eastAsia"/>
                <w:sz w:val="36"/>
                <w:szCs w:val="36"/>
              </w:rPr>
              <w:t xml:space="preserve"> </w:t>
            </w:r>
            <w:r w:rsidRPr="00D862AD">
              <w:rPr>
                <w:rFonts w:hint="eastAsia"/>
                <w:sz w:val="36"/>
                <w:szCs w:val="36"/>
              </w:rPr>
              <w:t>公告</w:t>
            </w:r>
            <w:r w:rsidR="00C86032">
              <w:rPr>
                <w:rFonts w:hint="eastAsia"/>
                <w:sz w:val="36"/>
                <w:szCs w:val="36"/>
              </w:rPr>
              <w:t>採購</w:t>
            </w:r>
            <w:r w:rsidRPr="00D862AD">
              <w:rPr>
                <w:rFonts w:hint="eastAsia"/>
                <w:sz w:val="36"/>
                <w:szCs w:val="36"/>
              </w:rPr>
              <w:t>案件明細</w:t>
            </w:r>
          </w:p>
        </w:tc>
      </w:tr>
      <w:tr w:rsidR="00D862AD" w14:paraId="6C25D92D" w14:textId="77777777" w:rsidTr="00536646">
        <w:trPr>
          <w:trHeight w:val="957"/>
        </w:trPr>
        <w:tc>
          <w:tcPr>
            <w:tcW w:w="2259" w:type="dxa"/>
            <w:vAlign w:val="center"/>
          </w:tcPr>
          <w:p w14:paraId="2EA0B593" w14:textId="77777777"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7357" w:type="dxa"/>
            <w:vAlign w:val="center"/>
          </w:tcPr>
          <w:p w14:paraId="66628219" w14:textId="7EA9E97A" w:rsidR="00D862AD" w:rsidRPr="00D862AD" w:rsidRDefault="00716A3E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SWSH-11</w:t>
            </w:r>
            <w:r w:rsidR="00C51CD8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="00C51CD8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</w:t>
            </w:r>
            <w:r w:rsidR="00C51CD8"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A</w:t>
            </w:r>
          </w:p>
        </w:tc>
      </w:tr>
      <w:tr w:rsidR="00D862AD" w14:paraId="72BE1816" w14:textId="77777777" w:rsidTr="00536646">
        <w:trPr>
          <w:trHeight w:val="1479"/>
        </w:trPr>
        <w:tc>
          <w:tcPr>
            <w:tcW w:w="2259" w:type="dxa"/>
            <w:vAlign w:val="center"/>
          </w:tcPr>
          <w:p w14:paraId="03097EA6" w14:textId="77777777"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357" w:type="dxa"/>
            <w:vAlign w:val="center"/>
          </w:tcPr>
          <w:p w14:paraId="1E4C5DFB" w14:textId="24F1D469" w:rsidR="00D862AD" w:rsidRPr="00D862AD" w:rsidRDefault="00716A3E" w:rsidP="00184ACA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  <w:r w:rsidR="00C51CD8"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 w:rsidR="00C51CD8">
              <w:rPr>
                <w:rFonts w:hint="eastAsia"/>
                <w:sz w:val="32"/>
                <w:szCs w:val="32"/>
              </w:rPr>
              <w:t>前</w:t>
            </w:r>
            <w:proofErr w:type="gramStart"/>
            <w:r w:rsidR="00C51CD8">
              <w:rPr>
                <w:rFonts w:hint="eastAsia"/>
                <w:sz w:val="32"/>
                <w:szCs w:val="32"/>
              </w:rPr>
              <w:t>瞻</w:t>
            </w:r>
            <w:proofErr w:type="gramEnd"/>
            <w:r w:rsidR="00C51CD8">
              <w:rPr>
                <w:rFonts w:hint="eastAsia"/>
                <w:sz w:val="32"/>
                <w:szCs w:val="32"/>
              </w:rPr>
              <w:t>基礎建設數位建設</w:t>
            </w:r>
            <w:r w:rsidR="00C51CD8">
              <w:rPr>
                <w:rFonts w:hint="eastAsia"/>
                <w:sz w:val="32"/>
                <w:szCs w:val="32"/>
              </w:rPr>
              <w:t>-</w:t>
            </w:r>
            <w:r w:rsidR="00C51CD8">
              <w:rPr>
                <w:rFonts w:hint="eastAsia"/>
                <w:sz w:val="32"/>
                <w:szCs w:val="32"/>
              </w:rPr>
              <w:t>高級中等學校智慧網路暨學術網路提升計畫</w:t>
            </w:r>
          </w:p>
        </w:tc>
      </w:tr>
      <w:tr w:rsidR="00D862AD" w14:paraId="23692C15" w14:textId="77777777" w:rsidTr="00536646">
        <w:trPr>
          <w:trHeight w:val="978"/>
        </w:trPr>
        <w:tc>
          <w:tcPr>
            <w:tcW w:w="2259" w:type="dxa"/>
            <w:vAlign w:val="center"/>
          </w:tcPr>
          <w:p w14:paraId="01AEF3CA" w14:textId="77777777"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公告起訖日期</w:t>
            </w:r>
          </w:p>
        </w:tc>
        <w:tc>
          <w:tcPr>
            <w:tcW w:w="7357" w:type="dxa"/>
            <w:vAlign w:val="center"/>
          </w:tcPr>
          <w:p w14:paraId="2FCB4029" w14:textId="14092FA9" w:rsidR="00D862AD" w:rsidRPr="00D862AD" w:rsidRDefault="00A82A5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202</w:t>
            </w:r>
            <w:r w:rsidR="00C51CD8"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0</w:t>
            </w:r>
            <w:r w:rsidR="00C51CD8">
              <w:rPr>
                <w:rFonts w:hint="eastAsia"/>
                <w:sz w:val="32"/>
                <w:szCs w:val="32"/>
              </w:rPr>
              <w:t>4</w:t>
            </w:r>
            <w:r w:rsidR="00716A3E">
              <w:rPr>
                <w:sz w:val="32"/>
                <w:szCs w:val="32"/>
              </w:rPr>
              <w:t>/1</w:t>
            </w:r>
            <w:r w:rsidR="00C51CD8">
              <w:rPr>
                <w:rFonts w:hint="eastAsia"/>
                <w:sz w:val="32"/>
                <w:szCs w:val="32"/>
              </w:rPr>
              <w:t>9</w:t>
            </w:r>
            <w:r w:rsidR="00184ACA">
              <w:rPr>
                <w:sz w:val="32"/>
                <w:szCs w:val="32"/>
              </w:rPr>
              <w:t>~202</w:t>
            </w:r>
            <w:r w:rsidR="00C51CD8">
              <w:rPr>
                <w:rFonts w:hint="eastAsia"/>
                <w:sz w:val="32"/>
                <w:szCs w:val="32"/>
              </w:rPr>
              <w:t>4</w:t>
            </w:r>
            <w:r w:rsidR="00184ACA">
              <w:rPr>
                <w:sz w:val="32"/>
                <w:szCs w:val="32"/>
              </w:rPr>
              <w:t>/0</w:t>
            </w:r>
            <w:r w:rsidR="00C51CD8">
              <w:rPr>
                <w:rFonts w:hint="eastAsia"/>
                <w:sz w:val="32"/>
                <w:szCs w:val="32"/>
              </w:rPr>
              <w:t>4</w:t>
            </w:r>
            <w:r w:rsidR="00184ACA">
              <w:rPr>
                <w:sz w:val="32"/>
                <w:szCs w:val="32"/>
              </w:rPr>
              <w:t>/</w:t>
            </w:r>
            <w:r w:rsidR="00D612CB">
              <w:rPr>
                <w:sz w:val="32"/>
                <w:szCs w:val="32"/>
              </w:rPr>
              <w:t>2</w:t>
            </w:r>
            <w:r w:rsidR="00C51CD8">
              <w:rPr>
                <w:rFonts w:hint="eastAsia"/>
                <w:sz w:val="32"/>
                <w:szCs w:val="32"/>
              </w:rPr>
              <w:t>6</w:t>
            </w:r>
          </w:p>
        </w:tc>
      </w:tr>
      <w:tr w:rsidR="00D862AD" w14:paraId="4D919465" w14:textId="77777777" w:rsidTr="00536646">
        <w:trPr>
          <w:trHeight w:val="7136"/>
        </w:trPr>
        <w:tc>
          <w:tcPr>
            <w:tcW w:w="2259" w:type="dxa"/>
            <w:vAlign w:val="center"/>
          </w:tcPr>
          <w:p w14:paraId="14CCDB2D" w14:textId="77777777"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說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7357" w:type="dxa"/>
          </w:tcPr>
          <w:p w14:paraId="12011402" w14:textId="77777777" w:rsidR="00C86032" w:rsidRDefault="00C86032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14:paraId="030D7CC0" w14:textId="6BF44EF6" w:rsidR="00381043" w:rsidRDefault="00C51CD8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無線AP建置</w:t>
            </w:r>
            <w:r w:rsidR="006B3D57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：</w:t>
            </w:r>
            <w:r w:rsidR="006B3D57"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  <w:t xml:space="preserve">WAX510D </w:t>
            </w:r>
            <w:proofErr w:type="spellStart"/>
            <w:r w:rsidR="006B3D57"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  <w:t>WiFi</w:t>
            </w:r>
            <w:proofErr w:type="spellEnd"/>
            <w:r w:rsidR="006B3D57"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  <w:t xml:space="preserve"> 6</w:t>
            </w:r>
            <w:r w:rsidR="006B3D57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無線基地台(含施工)</w:t>
            </w:r>
          </w:p>
          <w:p w14:paraId="27323E6D" w14:textId="5C62ABBE" w:rsidR="006B3D57" w:rsidRPr="00381043" w:rsidRDefault="006B3D57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中繼28交換器：24*1</w:t>
            </w:r>
            <w:r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  <w:t>G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、4*10</w:t>
            </w:r>
            <w:r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  <w:t>G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 xml:space="preserve"> </w:t>
            </w:r>
            <w:r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  <w:t>SFP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 xml:space="preserve"> 、三年服務保固</w:t>
            </w:r>
          </w:p>
        </w:tc>
      </w:tr>
      <w:tr w:rsidR="00D862AD" w14:paraId="1EE9BC12" w14:textId="77777777" w:rsidTr="00536646">
        <w:trPr>
          <w:trHeight w:val="978"/>
        </w:trPr>
        <w:tc>
          <w:tcPr>
            <w:tcW w:w="2259" w:type="dxa"/>
            <w:vAlign w:val="center"/>
          </w:tcPr>
          <w:p w14:paraId="64F6B464" w14:textId="77777777"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採購連絡人</w:t>
            </w:r>
          </w:p>
        </w:tc>
        <w:tc>
          <w:tcPr>
            <w:tcW w:w="7357" w:type="dxa"/>
            <w:vAlign w:val="center"/>
          </w:tcPr>
          <w:p w14:paraId="67734807" w14:textId="205FA507" w:rsidR="005F1B24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醒吾高級中學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總務處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6B3D57">
              <w:rPr>
                <w:rFonts w:hint="eastAsia"/>
                <w:sz w:val="32"/>
                <w:szCs w:val="32"/>
              </w:rPr>
              <w:t>張瓊月</w:t>
            </w:r>
          </w:p>
          <w:p w14:paraId="4C9F1D5E" w14:textId="743516EF" w:rsidR="00D862AD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電話：</w:t>
            </w:r>
            <w:r w:rsidR="00D862AD">
              <w:rPr>
                <w:rFonts w:hint="eastAsia"/>
                <w:sz w:val="32"/>
                <w:szCs w:val="32"/>
              </w:rPr>
              <w:t xml:space="preserve">26012644#1901  </w:t>
            </w:r>
          </w:p>
          <w:p w14:paraId="0F367D69" w14:textId="77777777" w:rsidR="00C86032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傳真：</w:t>
            </w:r>
            <w:r>
              <w:rPr>
                <w:rFonts w:hint="eastAsia"/>
                <w:sz w:val="32"/>
                <w:szCs w:val="32"/>
              </w:rPr>
              <w:t>02-26013501</w:t>
            </w:r>
          </w:p>
          <w:p w14:paraId="3875EBF4" w14:textId="77777777" w:rsidR="00C86032" w:rsidRPr="00D862AD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地址：</w:t>
            </w:r>
            <w:r w:rsidR="00C86032">
              <w:rPr>
                <w:sz w:val="32"/>
                <w:szCs w:val="32"/>
              </w:rPr>
              <w:t>244012</w:t>
            </w:r>
            <w:r w:rsidR="00C86032">
              <w:rPr>
                <w:rFonts w:hint="eastAsia"/>
                <w:sz w:val="32"/>
                <w:szCs w:val="32"/>
              </w:rPr>
              <w:t>新北市林口區粉寮路一段</w:t>
            </w:r>
            <w:r w:rsidR="00C86032">
              <w:rPr>
                <w:rFonts w:hint="eastAsia"/>
                <w:sz w:val="32"/>
                <w:szCs w:val="32"/>
              </w:rPr>
              <w:t>75</w:t>
            </w:r>
            <w:r w:rsidR="00C86032">
              <w:rPr>
                <w:rFonts w:hint="eastAsia"/>
                <w:sz w:val="32"/>
                <w:szCs w:val="32"/>
              </w:rPr>
              <w:t>巷</w:t>
            </w:r>
            <w:r w:rsidR="00C86032">
              <w:rPr>
                <w:rFonts w:hint="eastAsia"/>
                <w:sz w:val="32"/>
                <w:szCs w:val="32"/>
              </w:rPr>
              <w:t>80</w:t>
            </w:r>
            <w:r w:rsidR="00C86032">
              <w:rPr>
                <w:rFonts w:hint="eastAsia"/>
                <w:sz w:val="32"/>
                <w:szCs w:val="32"/>
              </w:rPr>
              <w:t>號</w:t>
            </w:r>
          </w:p>
        </w:tc>
      </w:tr>
      <w:tr w:rsidR="00D862AD" w14:paraId="1C2B2EB6" w14:textId="77777777" w:rsidTr="00536646">
        <w:trPr>
          <w:trHeight w:val="957"/>
        </w:trPr>
        <w:tc>
          <w:tcPr>
            <w:tcW w:w="2259" w:type="dxa"/>
            <w:vAlign w:val="center"/>
          </w:tcPr>
          <w:p w14:paraId="07E0BC82" w14:textId="77777777"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連絡人</w:t>
            </w:r>
            <w:proofErr w:type="spellStart"/>
            <w:r>
              <w:rPr>
                <w:rFonts w:hint="eastAsia"/>
                <w:sz w:val="32"/>
                <w:szCs w:val="32"/>
              </w:rPr>
              <w:t>EMail</w:t>
            </w:r>
            <w:proofErr w:type="spellEnd"/>
          </w:p>
        </w:tc>
        <w:tc>
          <w:tcPr>
            <w:tcW w:w="7357" w:type="dxa"/>
            <w:vAlign w:val="center"/>
          </w:tcPr>
          <w:p w14:paraId="53AC8305" w14:textId="38AF674F" w:rsidR="00D862AD" w:rsidRPr="00D862AD" w:rsidRDefault="006B3D57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yueh</w:t>
            </w:r>
            <w:r w:rsidR="00D862AD">
              <w:rPr>
                <w:sz w:val="32"/>
                <w:szCs w:val="32"/>
              </w:rPr>
              <w:t>@swsh.ntpc.edu.tw</w:t>
            </w:r>
          </w:p>
        </w:tc>
      </w:tr>
    </w:tbl>
    <w:p w14:paraId="3FABB211" w14:textId="77777777" w:rsidR="00A443EF" w:rsidRDefault="00A443EF" w:rsidP="00C86032">
      <w:pPr>
        <w:spacing w:line="0" w:lineRule="atLeast"/>
        <w:rPr>
          <w:rFonts w:hint="eastAsia"/>
        </w:rPr>
      </w:pPr>
    </w:p>
    <w:sectPr w:rsidR="00A443EF" w:rsidSect="00D862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,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7695"/>
    <w:multiLevelType w:val="hybridMultilevel"/>
    <w:tmpl w:val="FE5E1C5E"/>
    <w:lvl w:ilvl="0" w:tplc="D23A8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AD"/>
    <w:rsid w:val="00184ACA"/>
    <w:rsid w:val="001F1DCF"/>
    <w:rsid w:val="001F765E"/>
    <w:rsid w:val="002E22C6"/>
    <w:rsid w:val="003662A2"/>
    <w:rsid w:val="00381043"/>
    <w:rsid w:val="00381AC1"/>
    <w:rsid w:val="00391FC3"/>
    <w:rsid w:val="003F639B"/>
    <w:rsid w:val="004130BD"/>
    <w:rsid w:val="004E7EE9"/>
    <w:rsid w:val="00536646"/>
    <w:rsid w:val="0054018C"/>
    <w:rsid w:val="005C2221"/>
    <w:rsid w:val="005F0030"/>
    <w:rsid w:val="005F1B24"/>
    <w:rsid w:val="005F6891"/>
    <w:rsid w:val="00655584"/>
    <w:rsid w:val="006A1BCC"/>
    <w:rsid w:val="006B3D57"/>
    <w:rsid w:val="00716A3E"/>
    <w:rsid w:val="007A6A32"/>
    <w:rsid w:val="008135F0"/>
    <w:rsid w:val="0089406F"/>
    <w:rsid w:val="008957DF"/>
    <w:rsid w:val="00A443EF"/>
    <w:rsid w:val="00A82A54"/>
    <w:rsid w:val="00AE68CA"/>
    <w:rsid w:val="00BD0E2F"/>
    <w:rsid w:val="00C51CD8"/>
    <w:rsid w:val="00C86032"/>
    <w:rsid w:val="00CA5F8A"/>
    <w:rsid w:val="00CF33EF"/>
    <w:rsid w:val="00D612CB"/>
    <w:rsid w:val="00D862AD"/>
    <w:rsid w:val="00DF34A1"/>
    <w:rsid w:val="00EE7D3F"/>
    <w:rsid w:val="00F7018D"/>
    <w:rsid w:val="00F946A3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499C"/>
  <w15:chartTrackingRefBased/>
  <w15:docId w15:val="{2F35F747-4497-4843-958C-564C7C8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2024-04-19T07:29:00Z</dcterms:created>
  <dcterms:modified xsi:type="dcterms:W3CDTF">2024-04-19T07:29:00Z</dcterms:modified>
</cp:coreProperties>
</file>