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22" w:rsidRPr="008F2C22" w:rsidRDefault="008F2C22" w:rsidP="008F2C22">
      <w:pPr>
        <w:widowControl/>
        <w:shd w:val="clear" w:color="auto" w:fill="FFFFFF"/>
        <w:spacing w:after="375"/>
        <w:ind w:left="150" w:right="450"/>
        <w:outlineLvl w:val="2"/>
        <w:rPr>
          <w:rFonts w:ascii="Arial" w:eastAsia="新細明體" w:hAnsi="Arial" w:cs="Arial"/>
          <w:color w:val="E10078"/>
          <w:kern w:val="0"/>
          <w:sz w:val="37"/>
          <w:szCs w:val="37"/>
        </w:rPr>
      </w:pPr>
      <w:bookmarkStart w:id="0" w:name="_GoBack"/>
      <w:r w:rsidRPr="008F2C22">
        <w:rPr>
          <w:rFonts w:ascii="Arial" w:eastAsia="新細明體" w:hAnsi="Arial" w:cs="Arial"/>
          <w:color w:val="E10078"/>
          <w:kern w:val="0"/>
          <w:sz w:val="37"/>
          <w:szCs w:val="37"/>
        </w:rPr>
        <w:t>當孩子不和你說話</w:t>
      </w:r>
    </w:p>
    <w:bookmarkEnd w:id="0"/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333333"/>
          <w:kern w:val="0"/>
          <w:sz w:val="20"/>
          <w:szCs w:val="20"/>
        </w:rPr>
      </w:pPr>
      <w:r w:rsidRPr="008F2C22">
        <w:rPr>
          <w:rFonts w:ascii="Arial" w:eastAsia="新細明體" w:hAnsi="Arial" w:cs="Arial"/>
          <w:color w:val="333333"/>
          <w:kern w:val="0"/>
          <w:sz w:val="20"/>
          <w:szCs w:val="20"/>
        </w:rPr>
        <w:t>作者：</w:t>
      </w:r>
      <w:hyperlink r:id="rId4" w:history="1">
        <w:r w:rsidRPr="008F2C22">
          <w:rPr>
            <w:rFonts w:ascii="Arial" w:eastAsia="新細明體" w:hAnsi="Arial" w:cs="Arial"/>
            <w:color w:val="E4007F"/>
            <w:kern w:val="0"/>
            <w:sz w:val="20"/>
            <w:szCs w:val="20"/>
          </w:rPr>
          <w:t>王意中臨床心理師</w:t>
        </w:r>
      </w:hyperlink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「</w:t>
      </w:r>
      <w:proofErr w:type="gramStart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湯爸</w:t>
      </w:r>
      <w:proofErr w:type="gramEnd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，你不覺得這陣子阿湯都</w:t>
      </w:r>
      <w:proofErr w:type="gramStart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不</w:t>
      </w:r>
      <w:proofErr w:type="gramEnd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太和我們說話，你不覺得怪怪的？」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 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「嗯，不說話很好啊，我還嫌他</w:t>
      </w:r>
      <w:proofErr w:type="gramStart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吵耶。</w:t>
      </w:r>
      <w:proofErr w:type="gramEnd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」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 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「你這爸爸是怎麼當的？孩子不和父母說話，你還覺得是好？我看你快愈來愈不認識你的孩子了。」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 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「</w:t>
      </w:r>
      <w:proofErr w:type="gramStart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湯爸</w:t>
      </w:r>
      <w:proofErr w:type="gramEnd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，你不覺得矛盾嗎？我們看著孩子一天</w:t>
      </w:r>
      <w:proofErr w:type="gramStart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一天</w:t>
      </w:r>
      <w:proofErr w:type="gramEnd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的長大，不外乎希望他能夠慢慢形成自己的想法。可是我們對於孩子的想法這件事，似乎也開始害怕、擔心、焦慮起來。」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 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「有時，我一直都在想一件事。我自己對於阿湯有自己的想法這件事，到底在擔心什麼？煩惱什麼？或許我們應該偷笑、感到高興才對。畢竟他也開始漸漸長大有著自己的主見，與對事情的看法，這不是</w:t>
      </w:r>
      <w:proofErr w:type="gramStart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很</w:t>
      </w:r>
      <w:proofErr w:type="gramEnd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棒的一件事嗎？」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 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Segoe UI Symbol" w:eastAsia="新細明體" w:hAnsi="Segoe UI Symbol" w:cs="Segoe UI Symbol"/>
          <w:b/>
          <w:bCs/>
          <w:color w:val="0000FF"/>
          <w:kern w:val="0"/>
          <w:sz w:val="23"/>
          <w:szCs w:val="23"/>
        </w:rPr>
        <w:t>★</w:t>
      </w:r>
      <w:r w:rsidRPr="008F2C22">
        <w:rPr>
          <w:rFonts w:ascii="Arial" w:eastAsia="新細明體" w:hAnsi="Arial" w:cs="Arial"/>
          <w:b/>
          <w:bCs/>
          <w:color w:val="0000FF"/>
          <w:kern w:val="0"/>
          <w:sz w:val="23"/>
          <w:szCs w:val="23"/>
        </w:rPr>
        <w:t>孩子</w:t>
      </w:r>
      <w:proofErr w:type="gramStart"/>
      <w:r w:rsidRPr="008F2C22">
        <w:rPr>
          <w:rFonts w:ascii="Arial" w:eastAsia="新細明體" w:hAnsi="Arial" w:cs="Arial"/>
          <w:b/>
          <w:bCs/>
          <w:color w:val="0000FF"/>
          <w:kern w:val="0"/>
          <w:sz w:val="23"/>
          <w:szCs w:val="23"/>
        </w:rPr>
        <w:t>我們熟嗎</w:t>
      </w:r>
      <w:proofErr w:type="gramEnd"/>
      <w:r w:rsidRPr="008F2C22">
        <w:rPr>
          <w:rFonts w:ascii="Arial" w:eastAsia="新細明體" w:hAnsi="Arial" w:cs="Arial"/>
          <w:b/>
          <w:bCs/>
          <w:color w:val="0000FF"/>
          <w:kern w:val="0"/>
          <w:sz w:val="23"/>
          <w:szCs w:val="23"/>
        </w:rPr>
        <w:t>？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我常不斷在提醒自己與為人父母一句話「孩子</w:t>
      </w:r>
      <w:proofErr w:type="gramStart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我們熟嗎</w:t>
      </w:r>
      <w:proofErr w:type="gramEnd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？」試著把這一句話做為自我檢測親子關係的探測器，能夠讓你我不斷地自我覺察親子之間的關係，同時思考該在</w:t>
      </w:r>
      <w:proofErr w:type="gramStart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哪些點上</w:t>
      </w:r>
      <w:proofErr w:type="gramEnd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進行溝通與調整。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 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親子關係疏離，有時讓孩子某種程度的叛逆強度更加被放大。面對孩子，我可以說多久？這是一種自我的練習。試著說說看，檢視一下對孩子了解的程度。這也是我為什麼強調，叛逆其實正在訴說著一種親子關係的狀況。「我們有話說嗎？」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 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Segoe UI Symbol" w:eastAsia="新細明體" w:hAnsi="Segoe UI Symbol" w:cs="Segoe UI Symbol"/>
          <w:b/>
          <w:bCs/>
          <w:color w:val="0000FF"/>
          <w:kern w:val="0"/>
          <w:sz w:val="23"/>
          <w:szCs w:val="23"/>
        </w:rPr>
        <w:t>★</w:t>
      </w:r>
      <w:r w:rsidRPr="008F2C22">
        <w:rPr>
          <w:rFonts w:ascii="Arial" w:eastAsia="新細明體" w:hAnsi="Arial" w:cs="Arial"/>
          <w:b/>
          <w:bCs/>
          <w:color w:val="0000FF"/>
          <w:kern w:val="0"/>
          <w:sz w:val="23"/>
          <w:szCs w:val="23"/>
        </w:rPr>
        <w:t>你多久沒聽我說話？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想一想，親子</w:t>
      </w:r>
      <w:proofErr w:type="gramStart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之間，</w:t>
      </w:r>
      <w:proofErr w:type="gramEnd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我們是</w:t>
      </w:r>
      <w:proofErr w:type="gramStart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說多聽少</w:t>
      </w:r>
      <w:proofErr w:type="gramEnd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，還是</w:t>
      </w:r>
      <w:proofErr w:type="gramStart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說少聽</w:t>
      </w:r>
      <w:proofErr w:type="gramEnd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多。面對青春期的孩子，調整一下互動的方式，讓我們的耳朵、我們的心靜下來聆聽，眼前孩子的聲音。試著給自己一個漸進式的挑戰。例如這一</w:t>
      </w:r>
      <w:proofErr w:type="gramStart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週</w:t>
      </w:r>
      <w:proofErr w:type="gramEnd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試著讓自己每次聽孩子說十分鐘，下一</w:t>
      </w:r>
      <w:proofErr w:type="gramStart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週</w:t>
      </w:r>
      <w:proofErr w:type="gramEnd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再逐漸延長時間至十五分鐘、二十時分鐘，如果孩子想要和你說話。試著算算你可以聆聽多久？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 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Segoe UI Symbol" w:eastAsia="新細明體" w:hAnsi="Segoe UI Symbol" w:cs="Segoe UI Symbol"/>
          <w:b/>
          <w:bCs/>
          <w:color w:val="0000FF"/>
          <w:kern w:val="0"/>
          <w:sz w:val="23"/>
          <w:szCs w:val="23"/>
        </w:rPr>
        <w:t>★</w:t>
      </w:r>
      <w:r w:rsidRPr="008F2C22">
        <w:rPr>
          <w:rFonts w:ascii="Arial" w:eastAsia="新細明體" w:hAnsi="Arial" w:cs="Arial"/>
          <w:b/>
          <w:bCs/>
          <w:color w:val="0000FF"/>
          <w:kern w:val="0"/>
          <w:sz w:val="23"/>
          <w:szCs w:val="23"/>
        </w:rPr>
        <w:t>你一定要怎麼做？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如果孩子主動詢問你的想法與意見，這時，你的即時回覆是很重要的一件事。試著讓自己採取「分享」的態度，就像你</w:t>
      </w:r>
      <w:proofErr w:type="gramStart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在臉書塗鴉</w:t>
      </w:r>
      <w:proofErr w:type="gramEnd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牆上的留言或回覆。很自然地，主動分享你的看法與感受。但提醒自己，</w:t>
      </w:r>
      <w:proofErr w:type="gramStart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說的時候</w:t>
      </w:r>
      <w:proofErr w:type="gramEnd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，盡量減少要求孩子一定要怎麼做。話</w:t>
      </w:r>
      <w:proofErr w:type="gramStart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裡藏刀</w:t>
      </w:r>
      <w:proofErr w:type="gramEnd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（要求），總是容易傷了彼此的關係。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 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Segoe UI Symbol" w:eastAsia="新細明體" w:hAnsi="Segoe UI Symbol" w:cs="Segoe UI Symbol"/>
          <w:b/>
          <w:bCs/>
          <w:color w:val="0000FF"/>
          <w:kern w:val="0"/>
          <w:sz w:val="23"/>
          <w:szCs w:val="23"/>
        </w:rPr>
        <w:lastRenderedPageBreak/>
        <w:t>★</w:t>
      </w:r>
      <w:r w:rsidRPr="008F2C22">
        <w:rPr>
          <w:rFonts w:ascii="Arial" w:eastAsia="新細明體" w:hAnsi="Arial" w:cs="Arial"/>
          <w:b/>
          <w:bCs/>
          <w:color w:val="0000FF"/>
          <w:kern w:val="0"/>
          <w:sz w:val="23"/>
          <w:szCs w:val="23"/>
        </w:rPr>
        <w:t>讓孩子把話說完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練習不要打斷孩子說話，如果你真的衝動想要開口說，試著讓自己的</w:t>
      </w:r>
      <w:proofErr w:type="gramStart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雙唇緊閉</w:t>
      </w:r>
      <w:proofErr w:type="gramEnd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。如同遺忘了開門的密碼，或想像緊閉的鐵</w:t>
      </w:r>
      <w:proofErr w:type="gramStart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捲</w:t>
      </w:r>
      <w:proofErr w:type="gramEnd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門。這是需要你的自我控制，讓孩子把話說完。別忘了，有時孩子選擇不說話，往往是我們一開始不斷地要求他，或不知不覺地中斷他的話。不要忽略了，壓垮孩子不想和我們說話的最後那一根稻草。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 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Segoe UI Symbol" w:eastAsia="新細明體" w:hAnsi="Segoe UI Symbol" w:cs="Segoe UI Symbol"/>
          <w:b/>
          <w:bCs/>
          <w:color w:val="0000FF"/>
          <w:kern w:val="0"/>
          <w:sz w:val="23"/>
          <w:szCs w:val="23"/>
        </w:rPr>
        <w:t>★</w:t>
      </w:r>
      <w:proofErr w:type="gramStart"/>
      <w:r w:rsidRPr="008F2C22">
        <w:rPr>
          <w:rFonts w:ascii="Arial" w:eastAsia="新細明體" w:hAnsi="Arial" w:cs="Arial"/>
          <w:b/>
          <w:bCs/>
          <w:color w:val="0000FF"/>
          <w:kern w:val="0"/>
          <w:sz w:val="23"/>
          <w:szCs w:val="23"/>
        </w:rPr>
        <w:t>說了沒用</w:t>
      </w:r>
      <w:proofErr w:type="gramEnd"/>
      <w:r w:rsidRPr="008F2C22">
        <w:rPr>
          <w:rFonts w:ascii="Arial" w:eastAsia="新細明體" w:hAnsi="Arial" w:cs="Arial"/>
          <w:b/>
          <w:bCs/>
          <w:color w:val="0000FF"/>
          <w:kern w:val="0"/>
          <w:sz w:val="23"/>
          <w:szCs w:val="23"/>
        </w:rPr>
        <w:t>？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孩子不想和我們說話，或許我們可以想想是否</w:t>
      </w:r>
      <w:proofErr w:type="gramStart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孩子說了</w:t>
      </w:r>
      <w:proofErr w:type="gramEnd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，但沒用。特別是當青春期的孩子想要表達出自己的意見時，或許從父母的眼光來看是不成熟。但是當你直接給予否定時，則孩子每一次的對談，就是一次自我感覺的削弱與被否定。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 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「</w:t>
      </w:r>
      <w:proofErr w:type="gramStart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反正說了也</w:t>
      </w:r>
      <w:proofErr w:type="gramEnd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沒用」如果連你自己也曾經有這樣的念頭，是否也會降低你想要溝通的動機呢？請留意過去與孩子之間的對話，會不會都是流於單向式？單向，沒有回饋。單向，無法共鳴。單向，孩子乾脆關起門來，緘默就出現在你眼前。否定，乾脆把門關上。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 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Segoe UI Symbol" w:eastAsia="新細明體" w:hAnsi="Segoe UI Symbol" w:cs="Segoe UI Symbol"/>
          <w:b/>
          <w:bCs/>
          <w:color w:val="0000FF"/>
          <w:kern w:val="0"/>
          <w:sz w:val="23"/>
          <w:szCs w:val="23"/>
        </w:rPr>
        <w:t>★</w:t>
      </w:r>
      <w:r w:rsidRPr="008F2C22">
        <w:rPr>
          <w:rFonts w:ascii="Arial" w:eastAsia="新細明體" w:hAnsi="Arial" w:cs="Arial"/>
          <w:b/>
          <w:bCs/>
          <w:color w:val="0000FF"/>
          <w:kern w:val="0"/>
          <w:sz w:val="23"/>
          <w:szCs w:val="23"/>
        </w:rPr>
        <w:t>低氣壓管教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當長期處在低氣壓的管教方式下，有些孩子選擇黯然接受，在如此單行道的親子關係互動下，或許選擇緘默也是一種調適的方式。這時，你將更難接近與了解眼前的孩子在內心裡會是什麼想法與感受。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 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如果我們的要求像大霸尖山一樣，橫在親子溝通</w:t>
      </w:r>
      <w:proofErr w:type="gramStart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之間，</w:t>
      </w:r>
      <w:proofErr w:type="gramEnd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又不讓孩子有登頂</w:t>
      </w:r>
      <w:proofErr w:type="gramStart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一</w:t>
      </w:r>
      <w:proofErr w:type="gramEnd"/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探究竟的機會，孩子乾脆索性從馬達拉溪登山口掉頭往觀霧就走。陌生與疏離，也就這麼漸漸地在彼此之間成形。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 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Segoe UI Symbol" w:eastAsia="新細明體" w:hAnsi="Segoe UI Symbol" w:cs="Segoe UI Symbol"/>
          <w:b/>
          <w:bCs/>
          <w:color w:val="0000FF"/>
          <w:kern w:val="0"/>
          <w:sz w:val="23"/>
          <w:szCs w:val="23"/>
        </w:rPr>
        <w:t>★</w:t>
      </w:r>
      <w:r w:rsidRPr="008F2C22">
        <w:rPr>
          <w:rFonts w:ascii="Arial" w:eastAsia="新細明體" w:hAnsi="Arial" w:cs="Arial"/>
          <w:b/>
          <w:bCs/>
          <w:color w:val="0000FF"/>
          <w:kern w:val="0"/>
          <w:sz w:val="23"/>
          <w:szCs w:val="23"/>
        </w:rPr>
        <w:t>家是心靈的港灣</w:t>
      </w:r>
    </w:p>
    <w:p w:rsidR="008F2C22" w:rsidRPr="008F2C22" w:rsidRDefault="008F2C22" w:rsidP="008F2C22">
      <w:pPr>
        <w:widowControl/>
        <w:shd w:val="clear" w:color="auto" w:fill="FFFFFF"/>
        <w:rPr>
          <w:rFonts w:ascii="Arial" w:eastAsia="新細明體" w:hAnsi="Arial" w:cs="Arial"/>
          <w:color w:val="111111"/>
          <w:kern w:val="0"/>
          <w:sz w:val="23"/>
          <w:szCs w:val="23"/>
        </w:rPr>
      </w:pPr>
      <w:r w:rsidRPr="008F2C22">
        <w:rPr>
          <w:rFonts w:ascii="Arial" w:eastAsia="新細明體" w:hAnsi="Arial" w:cs="Arial"/>
          <w:color w:val="111111"/>
          <w:kern w:val="0"/>
          <w:sz w:val="23"/>
          <w:szCs w:val="23"/>
        </w:rPr>
        <w:t>你或許正抱怨著眼前青春期孩子怎麼不想和自己說話，也深深為此感到沮喪。家，如果是一座心靈港灣，那我們該如何提供孩子這些溫暖？同理、傾聽、接納這些看似理所當然的事，但真正要落實起來，卻是需要非常細膩的對待。「孩子不願意和我們說話，他的內心到底會是什麼感受？」我們是否可以適度地反映出來？</w:t>
      </w:r>
    </w:p>
    <w:p w:rsidR="001E0C83" w:rsidRDefault="001E0C83"/>
    <w:sectPr w:rsidR="001E0C83" w:rsidSect="008F2C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22"/>
    <w:rsid w:val="001E0C83"/>
    <w:rsid w:val="008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61477-8CE0-4203-B060-0995E746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9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4818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1809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93296">
                          <w:marLeft w:val="150"/>
                          <w:marRight w:val="15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54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4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0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8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57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57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42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03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9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93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34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40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3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25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80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19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8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19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1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86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85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7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61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2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24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40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24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0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79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10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88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1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97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16639">
                          <w:marLeft w:val="150"/>
                          <w:marRight w:val="15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st.parenting.com.tw/bloggerlist/atozwy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2015-05-20T06:28:00Z</dcterms:created>
  <dcterms:modified xsi:type="dcterms:W3CDTF">2015-05-20T06:29:00Z</dcterms:modified>
</cp:coreProperties>
</file>