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3E" w:rsidRPr="0051319B" w:rsidRDefault="00CB493E" w:rsidP="00CB493E">
      <w:pPr>
        <w:jc w:val="center"/>
        <w:outlineLvl w:val="0"/>
        <w:rPr>
          <w:rFonts w:ascii="華康楷書體W7" w:eastAsia="華康楷書體W7" w:hAnsi="標楷體"/>
          <w:sz w:val="40"/>
          <w:szCs w:val="40"/>
        </w:rPr>
      </w:pPr>
      <w:bookmarkStart w:id="0" w:name="_GoBack"/>
      <w:r w:rsidRPr="0051319B">
        <w:rPr>
          <w:rFonts w:ascii="華康楷書體W7" w:eastAsia="華康楷書體W7" w:hAnsi="標楷體" w:hint="eastAsia"/>
          <w:sz w:val="40"/>
          <w:szCs w:val="40"/>
        </w:rPr>
        <w:t xml:space="preserve">醒吾高級中學教職員差旅費支給辦法  </w:t>
      </w:r>
      <w:bookmarkEnd w:id="0"/>
      <w:r w:rsidRPr="0051319B">
        <w:rPr>
          <w:rFonts w:ascii="華康楷書體W7" w:eastAsia="華康楷書體W7" w:hAnsi="標楷體" w:hint="eastAsia"/>
          <w:sz w:val="40"/>
          <w:szCs w:val="40"/>
        </w:rPr>
        <w:t xml:space="preserve">  </w:t>
      </w:r>
    </w:p>
    <w:p w:rsidR="00CB493E" w:rsidRPr="0051319B" w:rsidRDefault="00CB493E" w:rsidP="00CB493E">
      <w:pPr>
        <w:jc w:val="right"/>
        <w:outlineLvl w:val="0"/>
        <w:rPr>
          <w:rFonts w:ascii="華康楷書體W7" w:eastAsia="華康楷書體W7"/>
          <w:szCs w:val="20"/>
        </w:rPr>
      </w:pPr>
      <w:r w:rsidRPr="0051319B">
        <w:rPr>
          <w:rFonts w:ascii="華康楷書體W7" w:eastAsia="華康楷書體W7" w:hint="eastAsia"/>
          <w:szCs w:val="20"/>
        </w:rPr>
        <w:t>中華民國97年8月修正公佈</w:t>
      </w:r>
    </w:p>
    <w:p w:rsidR="00CB493E" w:rsidRPr="0051319B" w:rsidRDefault="00CB493E" w:rsidP="00CB493E">
      <w:pPr>
        <w:jc w:val="right"/>
        <w:outlineLvl w:val="0"/>
        <w:rPr>
          <w:rFonts w:ascii="華康楷書體W7" w:eastAsia="華康楷書體W7" w:hAnsi="標楷體"/>
        </w:rPr>
      </w:pPr>
      <w:r w:rsidRPr="0051319B">
        <w:rPr>
          <w:rFonts w:ascii="華康楷書體W7" w:eastAsia="華康楷書體W7" w:hint="eastAsia"/>
          <w:szCs w:val="20"/>
        </w:rPr>
        <w:t>中</w:t>
      </w:r>
      <w:r w:rsidRPr="0051319B">
        <w:rPr>
          <w:rFonts w:ascii="華康楷書體W7" w:eastAsia="華康楷書體W7"/>
          <w:szCs w:val="20"/>
        </w:rPr>
        <w:t>華民國</w:t>
      </w:r>
      <w:r w:rsidRPr="0051319B">
        <w:rPr>
          <w:rFonts w:ascii="華康楷書體W7" w:eastAsia="華康楷書體W7" w:hint="eastAsia"/>
          <w:szCs w:val="20"/>
        </w:rPr>
        <w:t>103年12月日</w:t>
      </w:r>
      <w:r w:rsidRPr="0051319B">
        <w:rPr>
          <w:rFonts w:ascii="華康楷書體W7" w:eastAsia="華康楷書體W7"/>
          <w:szCs w:val="20"/>
        </w:rPr>
        <w:t>修正</w:t>
      </w:r>
    </w:p>
    <w:p w:rsidR="00CB493E" w:rsidRPr="0051319B" w:rsidRDefault="00CB493E" w:rsidP="00CB493E">
      <w:pPr>
        <w:numPr>
          <w:ilvl w:val="0"/>
          <w:numId w:val="1"/>
        </w:numPr>
        <w:ind w:left="839"/>
        <w:rPr>
          <w:rFonts w:ascii="標楷體" w:eastAsia="標楷體" w:hAnsi="標楷體"/>
          <w:sz w:val="28"/>
          <w:szCs w:val="28"/>
        </w:rPr>
      </w:pPr>
      <w:r w:rsidRPr="0051319B">
        <w:rPr>
          <w:rFonts w:ascii="標楷體" w:eastAsia="標楷體" w:hAnsi="標楷體" w:hint="eastAsia"/>
          <w:sz w:val="28"/>
          <w:szCs w:val="28"/>
        </w:rPr>
        <w:t>為本校教職同仁因公出席會議、參與研習或辦理公務，並</w:t>
      </w:r>
      <w:r w:rsidRPr="0051319B">
        <w:rPr>
          <w:rFonts w:ascii="標楷體" w:eastAsia="標楷體" w:hAnsi="標楷體"/>
          <w:sz w:val="28"/>
          <w:szCs w:val="28"/>
        </w:rPr>
        <w:t>依</w:t>
      </w:r>
      <w:proofErr w:type="gramStart"/>
      <w:r w:rsidRPr="0051319B">
        <w:rPr>
          <w:rFonts w:ascii="標楷體" w:eastAsia="標楷體" w:hAnsi="標楷體"/>
          <w:sz w:val="28"/>
          <w:szCs w:val="28"/>
        </w:rPr>
        <w:t>撙</w:t>
      </w:r>
      <w:proofErr w:type="gramEnd"/>
      <w:r w:rsidRPr="0051319B">
        <w:rPr>
          <w:rFonts w:ascii="標楷體" w:eastAsia="標楷體" w:hAnsi="標楷體"/>
          <w:sz w:val="28"/>
          <w:szCs w:val="28"/>
        </w:rPr>
        <w:t>節經費與公平支給</w:t>
      </w:r>
      <w:r w:rsidRPr="0051319B">
        <w:rPr>
          <w:rFonts w:ascii="標楷體" w:eastAsia="標楷體" w:hAnsi="標楷體" w:hint="eastAsia"/>
          <w:sz w:val="28"/>
          <w:szCs w:val="28"/>
        </w:rPr>
        <w:t>及</w:t>
      </w:r>
      <w:r w:rsidRPr="0051319B">
        <w:rPr>
          <w:rFonts w:ascii="標楷體" w:eastAsia="標楷體" w:hAnsi="標楷體"/>
          <w:sz w:val="28"/>
          <w:szCs w:val="28"/>
        </w:rPr>
        <w:t>考量全體教職員工福利之原則</w:t>
      </w:r>
      <w:r w:rsidRPr="0051319B">
        <w:rPr>
          <w:rFonts w:ascii="標楷體" w:eastAsia="標楷體" w:hAnsi="標楷體" w:hint="eastAsia"/>
          <w:sz w:val="28"/>
          <w:szCs w:val="28"/>
        </w:rPr>
        <w:t xml:space="preserve">，訂定本辦法。 </w:t>
      </w:r>
    </w:p>
    <w:p w:rsidR="00CB493E" w:rsidRPr="0051319B" w:rsidRDefault="00CB493E" w:rsidP="00CB493E">
      <w:pPr>
        <w:numPr>
          <w:ilvl w:val="0"/>
          <w:numId w:val="1"/>
        </w:numPr>
        <w:ind w:left="839"/>
        <w:rPr>
          <w:rFonts w:ascii="標楷體" w:eastAsia="標楷體" w:hAnsi="標楷體"/>
          <w:sz w:val="28"/>
          <w:szCs w:val="28"/>
        </w:rPr>
      </w:pPr>
      <w:r w:rsidRPr="0051319B">
        <w:rPr>
          <w:rFonts w:ascii="標楷體" w:eastAsia="標楷體" w:hAnsi="標楷體" w:hint="eastAsia"/>
          <w:sz w:val="28"/>
          <w:szCs w:val="28"/>
        </w:rPr>
        <w:t>教</w:t>
      </w:r>
      <w:r w:rsidRPr="0051319B">
        <w:rPr>
          <w:rFonts w:ascii="標楷體" w:eastAsia="標楷體" w:hAnsi="標楷體"/>
          <w:sz w:val="28"/>
          <w:szCs w:val="28"/>
        </w:rPr>
        <w:t>職員</w:t>
      </w:r>
      <w:r w:rsidRPr="0051319B">
        <w:rPr>
          <w:rFonts w:ascii="標楷體" w:eastAsia="標楷體" w:hAnsi="標楷體" w:hint="eastAsia"/>
          <w:sz w:val="28"/>
          <w:szCs w:val="28"/>
        </w:rPr>
        <w:t>因公出差應於差勤前填寫假單，連</w:t>
      </w:r>
      <w:r w:rsidRPr="0051319B">
        <w:rPr>
          <w:rFonts w:ascii="標楷體" w:eastAsia="標楷體" w:hAnsi="標楷體"/>
          <w:sz w:val="28"/>
          <w:szCs w:val="28"/>
        </w:rPr>
        <w:t>同公文影本</w:t>
      </w:r>
      <w:r w:rsidRPr="0051319B">
        <w:rPr>
          <w:rFonts w:ascii="標楷體" w:eastAsia="標楷體" w:hAnsi="標楷體" w:hint="eastAsia"/>
          <w:sz w:val="28"/>
          <w:szCs w:val="28"/>
        </w:rPr>
        <w:t>(需</w:t>
      </w:r>
      <w:r w:rsidRPr="0051319B">
        <w:rPr>
          <w:rFonts w:ascii="標楷體" w:eastAsia="標楷體" w:hAnsi="標楷體"/>
          <w:sz w:val="28"/>
          <w:szCs w:val="28"/>
        </w:rPr>
        <w:t>附</w:t>
      </w:r>
      <w:r w:rsidRPr="0051319B">
        <w:rPr>
          <w:rFonts w:ascii="標楷體" w:eastAsia="標楷體" w:hAnsi="標楷體" w:hint="eastAsia"/>
          <w:sz w:val="28"/>
          <w:szCs w:val="28"/>
        </w:rPr>
        <w:t>議</w:t>
      </w:r>
      <w:r w:rsidRPr="0051319B">
        <w:rPr>
          <w:rFonts w:ascii="標楷體" w:eastAsia="標楷體" w:hAnsi="標楷體"/>
          <w:sz w:val="28"/>
          <w:szCs w:val="28"/>
        </w:rPr>
        <w:t>程</w:t>
      </w:r>
      <w:r w:rsidRPr="0051319B">
        <w:rPr>
          <w:rFonts w:ascii="標楷體" w:eastAsia="標楷體" w:hAnsi="標楷體" w:hint="eastAsia"/>
          <w:sz w:val="28"/>
          <w:szCs w:val="28"/>
        </w:rPr>
        <w:t>)，送</w:t>
      </w:r>
      <w:r w:rsidRPr="0051319B">
        <w:rPr>
          <w:rFonts w:ascii="標楷體" w:eastAsia="標楷體" w:hAnsi="標楷體"/>
          <w:sz w:val="28"/>
          <w:szCs w:val="28"/>
        </w:rPr>
        <w:t>請</w:t>
      </w:r>
      <w:r w:rsidRPr="0051319B">
        <w:rPr>
          <w:rFonts w:ascii="標楷體" w:eastAsia="標楷體" w:hAnsi="標楷體" w:hint="eastAsia"/>
          <w:sz w:val="28"/>
          <w:szCs w:val="28"/>
        </w:rPr>
        <w:t>單</w:t>
      </w:r>
      <w:r w:rsidRPr="0051319B">
        <w:rPr>
          <w:rFonts w:ascii="標楷體" w:eastAsia="標楷體" w:hAnsi="標楷體"/>
          <w:sz w:val="28"/>
          <w:szCs w:val="28"/>
        </w:rPr>
        <w:t>位</w:t>
      </w:r>
      <w:r w:rsidRPr="0051319B">
        <w:rPr>
          <w:rFonts w:ascii="標楷體" w:eastAsia="標楷體" w:hAnsi="標楷體" w:hint="eastAsia"/>
          <w:sz w:val="28"/>
          <w:szCs w:val="28"/>
        </w:rPr>
        <w:t>主</w:t>
      </w:r>
      <w:r w:rsidRPr="0051319B">
        <w:rPr>
          <w:rFonts w:ascii="標楷體" w:eastAsia="標楷體" w:hAnsi="標楷體"/>
          <w:sz w:val="28"/>
          <w:szCs w:val="28"/>
        </w:rPr>
        <w:t>管、</w:t>
      </w:r>
      <w:r w:rsidRPr="0051319B">
        <w:rPr>
          <w:rFonts w:ascii="標楷體" w:eastAsia="標楷體" w:hAnsi="標楷體" w:hint="eastAsia"/>
          <w:sz w:val="28"/>
          <w:szCs w:val="28"/>
        </w:rPr>
        <w:t>相</w:t>
      </w:r>
      <w:r w:rsidRPr="0051319B">
        <w:rPr>
          <w:rFonts w:ascii="標楷體" w:eastAsia="標楷體" w:hAnsi="標楷體"/>
          <w:sz w:val="28"/>
          <w:szCs w:val="28"/>
        </w:rPr>
        <w:t>關處室</w:t>
      </w:r>
      <w:r w:rsidRPr="0051319B">
        <w:rPr>
          <w:rFonts w:ascii="標楷體" w:eastAsia="標楷體" w:hAnsi="標楷體" w:hint="eastAsia"/>
          <w:sz w:val="28"/>
          <w:szCs w:val="28"/>
        </w:rPr>
        <w:t>主</w:t>
      </w:r>
      <w:r w:rsidRPr="0051319B">
        <w:rPr>
          <w:rFonts w:ascii="標楷體" w:eastAsia="標楷體" w:hAnsi="標楷體"/>
          <w:sz w:val="28"/>
          <w:szCs w:val="28"/>
        </w:rPr>
        <w:t>管及人事</w:t>
      </w:r>
      <w:r w:rsidRPr="0051319B">
        <w:rPr>
          <w:rFonts w:ascii="標楷體" w:eastAsia="標楷體" w:hAnsi="標楷體" w:hint="eastAsia"/>
          <w:sz w:val="28"/>
          <w:szCs w:val="28"/>
        </w:rPr>
        <w:t>室分</w:t>
      </w:r>
      <w:r w:rsidRPr="0051319B">
        <w:rPr>
          <w:rFonts w:ascii="標楷體" w:eastAsia="標楷體" w:hAnsi="標楷體"/>
          <w:sz w:val="28"/>
          <w:szCs w:val="28"/>
        </w:rPr>
        <w:t>別核章後，</w:t>
      </w:r>
      <w:r w:rsidRPr="0051319B">
        <w:rPr>
          <w:rFonts w:ascii="標楷體" w:eastAsia="標楷體" w:hAnsi="標楷體" w:hint="eastAsia"/>
          <w:sz w:val="28"/>
          <w:szCs w:val="28"/>
        </w:rPr>
        <w:t>陳</w:t>
      </w:r>
      <w:r w:rsidRPr="0051319B">
        <w:rPr>
          <w:rFonts w:ascii="標楷體" w:eastAsia="標楷體" w:hAnsi="標楷體"/>
          <w:sz w:val="28"/>
          <w:szCs w:val="28"/>
        </w:rPr>
        <w:t>請校長核定</w:t>
      </w:r>
      <w:r w:rsidRPr="0051319B">
        <w:rPr>
          <w:rFonts w:ascii="標楷體" w:eastAsia="標楷體" w:hAnsi="標楷體" w:hint="eastAsia"/>
          <w:sz w:val="28"/>
          <w:szCs w:val="28"/>
        </w:rPr>
        <w:t>後可支領差旅費，差假結束後10個</w:t>
      </w:r>
      <w:r w:rsidRPr="0051319B">
        <w:rPr>
          <w:rFonts w:ascii="標楷體" w:eastAsia="標楷體" w:hAnsi="標楷體"/>
          <w:sz w:val="28"/>
          <w:szCs w:val="28"/>
        </w:rPr>
        <w:t>工作</w:t>
      </w:r>
      <w:r w:rsidRPr="0051319B">
        <w:rPr>
          <w:rFonts w:ascii="標楷體" w:eastAsia="標楷體" w:hAnsi="標楷體" w:hint="eastAsia"/>
          <w:sz w:val="28"/>
          <w:szCs w:val="28"/>
        </w:rPr>
        <w:t>日</w:t>
      </w:r>
      <w:r w:rsidRPr="0051319B">
        <w:rPr>
          <w:rFonts w:ascii="標楷體" w:eastAsia="標楷體" w:hAnsi="標楷體"/>
          <w:sz w:val="28"/>
          <w:szCs w:val="28"/>
        </w:rPr>
        <w:t>內</w:t>
      </w:r>
      <w:r w:rsidRPr="0051319B">
        <w:rPr>
          <w:rFonts w:ascii="標楷體" w:eastAsia="標楷體" w:hAnsi="標楷體" w:hint="eastAsia"/>
          <w:sz w:val="28"/>
          <w:szCs w:val="28"/>
        </w:rPr>
        <w:t>(逾</w:t>
      </w:r>
      <w:r w:rsidRPr="0051319B">
        <w:rPr>
          <w:rFonts w:ascii="標楷體" w:eastAsia="標楷體" w:hAnsi="標楷體"/>
          <w:sz w:val="28"/>
          <w:szCs w:val="28"/>
        </w:rPr>
        <w:t>時不予辦理</w:t>
      </w:r>
      <w:r w:rsidRPr="0051319B">
        <w:rPr>
          <w:rFonts w:ascii="標楷體" w:eastAsia="標楷體" w:hAnsi="標楷體" w:hint="eastAsia"/>
          <w:sz w:val="28"/>
          <w:szCs w:val="28"/>
        </w:rPr>
        <w:t>)檢據核銷，</w:t>
      </w:r>
      <w:r w:rsidRPr="0051319B">
        <w:rPr>
          <w:rFonts w:ascii="標楷體" w:eastAsia="標楷體" w:hAnsi="標楷體"/>
          <w:sz w:val="28"/>
          <w:szCs w:val="28"/>
        </w:rPr>
        <w:t>其申請原則如下</w:t>
      </w:r>
      <w:r w:rsidRPr="0051319B">
        <w:rPr>
          <w:rFonts w:ascii="標楷體" w:eastAsia="標楷體" w:hAnsi="標楷體" w:hint="eastAsia"/>
          <w:sz w:val="28"/>
          <w:szCs w:val="28"/>
        </w:rPr>
        <w:t>：</w:t>
      </w:r>
    </w:p>
    <w:p w:rsidR="00CB493E" w:rsidRPr="0051319B" w:rsidRDefault="00CB493E" w:rsidP="00CB493E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 w:rsidRPr="0051319B">
        <w:rPr>
          <w:rFonts w:ascii="標楷體" w:eastAsia="標楷體" w:hAnsi="標楷體" w:hint="eastAsia"/>
          <w:sz w:val="28"/>
          <w:szCs w:val="28"/>
        </w:rPr>
        <w:t>經</w:t>
      </w:r>
      <w:r w:rsidRPr="0051319B">
        <w:rPr>
          <w:rFonts w:ascii="標楷體" w:eastAsia="標楷體" w:hAnsi="標楷體"/>
          <w:sz w:val="28"/>
          <w:szCs w:val="28"/>
        </w:rPr>
        <w:t>校長核准執行</w:t>
      </w:r>
      <w:r w:rsidRPr="0051319B">
        <w:rPr>
          <w:rFonts w:ascii="標楷體" w:eastAsia="標楷體" w:hAnsi="標楷體" w:hint="eastAsia"/>
          <w:sz w:val="28"/>
          <w:szCs w:val="28"/>
        </w:rPr>
        <w:t>職</w:t>
      </w:r>
      <w:r w:rsidRPr="0051319B">
        <w:rPr>
          <w:rFonts w:ascii="標楷體" w:eastAsia="標楷體" w:hAnsi="標楷體"/>
          <w:sz w:val="28"/>
          <w:szCs w:val="28"/>
        </w:rPr>
        <w:t>務之公</w:t>
      </w:r>
      <w:r w:rsidRPr="0051319B">
        <w:rPr>
          <w:rFonts w:ascii="標楷體" w:eastAsia="標楷體" w:hAnsi="標楷體" w:hint="eastAsia"/>
          <w:sz w:val="28"/>
          <w:szCs w:val="28"/>
        </w:rPr>
        <w:t>(差)假。</w:t>
      </w:r>
    </w:p>
    <w:p w:rsidR="00CB493E" w:rsidRPr="0051319B" w:rsidRDefault="00CB493E" w:rsidP="00CB493E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 w:rsidRPr="0051319B">
        <w:rPr>
          <w:rFonts w:ascii="標楷體" w:eastAsia="標楷體" w:hAnsi="標楷體" w:hint="eastAsia"/>
          <w:sz w:val="28"/>
          <w:szCs w:val="28"/>
        </w:rPr>
        <w:t>報</w:t>
      </w:r>
      <w:r w:rsidRPr="0051319B">
        <w:rPr>
          <w:rFonts w:ascii="標楷體" w:eastAsia="標楷體" w:hAnsi="標楷體"/>
          <w:sz w:val="28"/>
          <w:szCs w:val="28"/>
        </w:rPr>
        <w:t>名費、研習費或相關經費由學校支出者，不得申請。</w:t>
      </w:r>
    </w:p>
    <w:p w:rsidR="00CB493E" w:rsidRPr="0051319B" w:rsidRDefault="00CB493E" w:rsidP="00CB493E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 w:rsidRPr="0051319B">
        <w:rPr>
          <w:rFonts w:ascii="標楷體" w:eastAsia="標楷體" w:hAnsi="標楷體" w:hint="eastAsia"/>
          <w:sz w:val="28"/>
          <w:szCs w:val="28"/>
        </w:rPr>
        <w:t>公</w:t>
      </w:r>
      <w:r w:rsidRPr="0051319B">
        <w:rPr>
          <w:rFonts w:ascii="標楷體" w:eastAsia="標楷體" w:hAnsi="標楷體"/>
          <w:sz w:val="28"/>
          <w:szCs w:val="28"/>
        </w:rPr>
        <w:t>文無規定需參加或無公文之研習，</w:t>
      </w:r>
      <w:r w:rsidRPr="0051319B">
        <w:rPr>
          <w:rFonts w:ascii="標楷體" w:eastAsia="標楷體" w:hAnsi="標楷體" w:hint="eastAsia"/>
          <w:sz w:val="28"/>
          <w:szCs w:val="28"/>
        </w:rPr>
        <w:t>自</w:t>
      </w:r>
      <w:r w:rsidRPr="0051319B">
        <w:rPr>
          <w:rFonts w:ascii="標楷體" w:eastAsia="標楷體" w:hAnsi="標楷體"/>
          <w:sz w:val="28"/>
          <w:szCs w:val="28"/>
        </w:rPr>
        <w:t>行簽准參加</w:t>
      </w:r>
      <w:r w:rsidRPr="0051319B">
        <w:rPr>
          <w:rFonts w:ascii="標楷體" w:eastAsia="標楷體" w:hAnsi="標楷體" w:hint="eastAsia"/>
          <w:sz w:val="28"/>
          <w:szCs w:val="28"/>
        </w:rPr>
        <w:t>者</w:t>
      </w:r>
      <w:r w:rsidRPr="0051319B">
        <w:rPr>
          <w:rFonts w:ascii="標楷體" w:eastAsia="標楷體" w:hAnsi="標楷體"/>
          <w:sz w:val="28"/>
          <w:szCs w:val="28"/>
        </w:rPr>
        <w:t>，不得申請。</w:t>
      </w:r>
    </w:p>
    <w:p w:rsidR="00CB493E" w:rsidRPr="0051319B" w:rsidRDefault="00CB493E" w:rsidP="00CB493E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 w:rsidRPr="0051319B">
        <w:rPr>
          <w:rFonts w:ascii="標楷體" w:eastAsia="標楷體" w:hAnsi="標楷體" w:hint="eastAsia"/>
          <w:sz w:val="28"/>
          <w:szCs w:val="28"/>
        </w:rPr>
        <w:t>擔</w:t>
      </w:r>
      <w:r w:rsidRPr="0051319B">
        <w:rPr>
          <w:rFonts w:ascii="標楷體" w:eastAsia="標楷體" w:hAnsi="標楷體"/>
          <w:sz w:val="28"/>
          <w:szCs w:val="28"/>
        </w:rPr>
        <w:t>任各項活動講師工作，已領有主辦機關發給之差旅費、出席費或講師費等相關費用者，不得申請。</w:t>
      </w:r>
    </w:p>
    <w:p w:rsidR="00CB493E" w:rsidRPr="0051319B" w:rsidRDefault="00CB493E" w:rsidP="00CB493E">
      <w:pPr>
        <w:numPr>
          <w:ilvl w:val="0"/>
          <w:numId w:val="1"/>
        </w:numPr>
        <w:autoSpaceDE w:val="0"/>
        <w:autoSpaceDN w:val="0"/>
        <w:adjustRightInd w:val="0"/>
        <w:ind w:left="839"/>
        <w:rPr>
          <w:rFonts w:ascii="標楷體" w:eastAsia="標楷體" w:hAnsi="標楷體" w:cs="DFKaiShu-SB-Estd-BF"/>
          <w:kern w:val="0"/>
          <w:sz w:val="28"/>
          <w:szCs w:val="28"/>
        </w:rPr>
      </w:pPr>
      <w:r w:rsidRPr="0051319B">
        <w:rPr>
          <w:rFonts w:ascii="標楷體" w:eastAsia="標楷體" w:hAnsi="標楷體" w:hint="eastAsia"/>
          <w:sz w:val="28"/>
          <w:szCs w:val="28"/>
        </w:rPr>
        <w:t>差旅費申請標準如下：</w:t>
      </w:r>
    </w:p>
    <w:p w:rsidR="00CB493E" w:rsidRPr="0051319B" w:rsidRDefault="00CB493E" w:rsidP="00CB493E">
      <w:pPr>
        <w:autoSpaceDE w:val="0"/>
        <w:autoSpaceDN w:val="0"/>
        <w:adjustRightInd w:val="0"/>
        <w:ind w:firstLineChars="250" w:firstLine="7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(</w:t>
      </w:r>
      <w:proofErr w:type="gramStart"/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proofErr w:type="gramEnd"/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)交通費：</w:t>
      </w:r>
    </w:p>
    <w:p w:rsidR="00CB493E" w:rsidRPr="0051319B" w:rsidRDefault="00CB493E" w:rsidP="00CB493E">
      <w:pPr>
        <w:autoSpaceDE w:val="0"/>
        <w:autoSpaceDN w:val="0"/>
        <w:adjustRightInd w:val="0"/>
        <w:ind w:leftChars="450" w:left="1360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>1.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以乘搭大眾運輸系統為原則(鐵</w:t>
      </w: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>路以自強號、公路以國光號為計算標準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) ，實報實銷。因時間</w:t>
      </w:r>
      <w:proofErr w:type="gramStart"/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所限且屬</w:t>
      </w:r>
      <w:proofErr w:type="gramEnd"/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短程者，視事實所需，得經主管同意乘坐計程車。</w:t>
      </w:r>
    </w:p>
    <w:p w:rsidR="00CB493E" w:rsidRPr="0051319B" w:rsidRDefault="00CB493E" w:rsidP="00CB493E">
      <w:pPr>
        <w:autoSpaceDE w:val="0"/>
        <w:autoSpaceDN w:val="0"/>
        <w:adjustRightInd w:val="0"/>
        <w:ind w:leftChars="450" w:left="1360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>2.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台中</w:t>
      </w:r>
      <w:r w:rsidRPr="0051319B">
        <w:rPr>
          <w:rFonts w:ascii="標楷體" w:eastAsia="標楷體" w:hAnsi="標楷體"/>
          <w:kern w:val="0"/>
          <w:sz w:val="28"/>
          <w:szCs w:val="28"/>
        </w:rPr>
        <w:t>(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含</w:t>
      </w:r>
      <w:r w:rsidRPr="0051319B">
        <w:rPr>
          <w:rFonts w:ascii="標楷體" w:eastAsia="標楷體" w:hAnsi="標楷體"/>
          <w:kern w:val="0"/>
          <w:sz w:val="28"/>
          <w:szCs w:val="28"/>
        </w:rPr>
        <w:t>)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以南、花東地區、離島等可搭乘飛機或高鐵（以不住宿為原則）</w:t>
      </w:r>
      <w:r w:rsidRPr="0051319B">
        <w:rPr>
          <w:rFonts w:ascii="標楷體" w:eastAsia="標楷體" w:hAnsi="標楷體" w:hint="eastAsia"/>
          <w:sz w:val="28"/>
          <w:szCs w:val="28"/>
        </w:rPr>
        <w:t>。</w:t>
      </w:r>
    </w:p>
    <w:p w:rsidR="00CB493E" w:rsidRPr="0051319B" w:rsidRDefault="00CB493E" w:rsidP="00CB493E">
      <w:pPr>
        <w:autoSpaceDE w:val="0"/>
        <w:autoSpaceDN w:val="0"/>
        <w:adjustRightInd w:val="0"/>
        <w:ind w:leftChars="450" w:left="1360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>3.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因業務需要，駕駛自用汽</w:t>
      </w: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機</w:t>
      </w: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車者，以</w:t>
      </w: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>60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公里為限，超出</w:t>
      </w: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 xml:space="preserve">60 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公里外，以最高</w:t>
      </w: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>60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公里補助，汽車每公里以</w:t>
      </w: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元</w:t>
      </w: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機車以</w:t>
      </w: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 xml:space="preserve">2.5 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元</w:t>
      </w: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計算，里</w:t>
      </w: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>程數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由</w:t>
      </w: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>人事室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依實</w:t>
      </w: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>際公里數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核</w:t>
      </w: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>計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(四</w:t>
      </w: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>捨五入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)，不得另行報支油料、過路</w:t>
      </w: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橋</w:t>
      </w: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、停車等費用，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如發生事故，亦不得報支公款修理。</w:t>
      </w:r>
    </w:p>
    <w:p w:rsidR="00CB493E" w:rsidRPr="0051319B" w:rsidRDefault="00CB493E" w:rsidP="00CB493E">
      <w:pPr>
        <w:autoSpaceDE w:val="0"/>
        <w:autoSpaceDN w:val="0"/>
        <w:adjustRightInd w:val="0"/>
        <w:ind w:leftChars="347" w:left="1393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(二)</w:t>
      </w: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>住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宿費：</w:t>
      </w:r>
      <w:proofErr w:type="gramStart"/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不備宿者</w:t>
      </w:r>
      <w:proofErr w:type="gramEnd"/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，限普通客房，上限</w:t>
      </w: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>1,600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元，憑證報銷，</w:t>
      </w:r>
      <w:proofErr w:type="gramStart"/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供宿者不</w:t>
      </w:r>
      <w:proofErr w:type="gramEnd"/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另支。</w:t>
      </w:r>
    </w:p>
    <w:p w:rsidR="00CB493E" w:rsidRPr="0051319B" w:rsidRDefault="00CB493E" w:rsidP="00CB493E">
      <w:pPr>
        <w:autoSpaceDE w:val="0"/>
        <w:autoSpaceDN w:val="0"/>
        <w:adjustRightInd w:val="0"/>
        <w:ind w:leftChars="347" w:left="1393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三)</w:t>
      </w: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>膳雜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費：出差(外</w:t>
      </w: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>宿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)者可</w:t>
      </w:r>
      <w:proofErr w:type="gramStart"/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報領誤餐費</w:t>
      </w:r>
      <w:proofErr w:type="gramEnd"/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，早餐以6</w:t>
      </w: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>0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元，中、晚餐每餐10</w:t>
      </w: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>0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元核發，主</w:t>
      </w: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>辦單位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或</w:t>
      </w: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>住宿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處已</w:t>
      </w:r>
      <w:proofErr w:type="gramStart"/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備餐者不</w:t>
      </w:r>
      <w:proofErr w:type="gramEnd"/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另支。</w:t>
      </w:r>
    </w:p>
    <w:p w:rsidR="00CB493E" w:rsidRPr="0051319B" w:rsidRDefault="00CB493E" w:rsidP="00CB493E">
      <w:pPr>
        <w:autoSpaceDE w:val="0"/>
        <w:autoSpaceDN w:val="0"/>
        <w:adjustRightInd w:val="0"/>
        <w:ind w:leftChars="347" w:left="1393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四)特殊開銷：如有特殊開銷</w:t>
      </w: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如會費、報名費、</w:t>
      </w: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>研習費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等</w:t>
      </w: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>)，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視</w:t>
      </w:r>
      <w:r w:rsidRPr="0051319B">
        <w:rPr>
          <w:rFonts w:ascii="標楷體" w:eastAsia="標楷體" w:hAnsi="標楷體" w:cs="DFKaiShu-SB-Estd-BF"/>
          <w:kern w:val="0"/>
          <w:sz w:val="28"/>
          <w:szCs w:val="28"/>
        </w:rPr>
        <w:t>需要經校長核可後</w:t>
      </w:r>
      <w:r w:rsidRPr="0051319B">
        <w:rPr>
          <w:rFonts w:ascii="標楷體" w:eastAsia="標楷體" w:hAnsi="標楷體" w:cs="DFKaiShu-SB-Estd-BF" w:hint="eastAsia"/>
          <w:kern w:val="0"/>
          <w:sz w:val="28"/>
          <w:szCs w:val="28"/>
        </w:rPr>
        <w:t>實報實銷。</w:t>
      </w:r>
    </w:p>
    <w:p w:rsidR="00CB493E" w:rsidRPr="0051319B" w:rsidRDefault="00CB493E" w:rsidP="00CB493E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51319B">
        <w:rPr>
          <w:rFonts w:ascii="標楷體" w:eastAsia="標楷體" w:hAnsi="標楷體" w:hint="eastAsia"/>
          <w:sz w:val="28"/>
          <w:szCs w:val="28"/>
        </w:rPr>
        <w:t>檢據核銷</w:t>
      </w:r>
      <w:proofErr w:type="gramStart"/>
      <w:r w:rsidRPr="0051319B">
        <w:rPr>
          <w:rFonts w:ascii="標楷體" w:eastAsia="標楷體" w:hAnsi="標楷體" w:hint="eastAsia"/>
          <w:sz w:val="28"/>
          <w:szCs w:val="28"/>
        </w:rPr>
        <w:t>時除膳雜費</w:t>
      </w:r>
      <w:proofErr w:type="gramEnd"/>
      <w:r w:rsidRPr="0051319B">
        <w:rPr>
          <w:rFonts w:ascii="標楷體" w:eastAsia="標楷體" w:hAnsi="標楷體" w:hint="eastAsia"/>
          <w:sz w:val="28"/>
          <w:szCs w:val="28"/>
        </w:rPr>
        <w:t>外，交通費、住宿費</w:t>
      </w:r>
      <w:proofErr w:type="gramStart"/>
      <w:r w:rsidRPr="0051319B">
        <w:rPr>
          <w:rFonts w:ascii="標楷體" w:eastAsia="標楷體" w:hAnsi="標楷體" w:hint="eastAsia"/>
          <w:sz w:val="28"/>
          <w:szCs w:val="28"/>
        </w:rPr>
        <w:t>均需檢附書</w:t>
      </w:r>
      <w:proofErr w:type="gramEnd"/>
      <w:r w:rsidRPr="0051319B">
        <w:rPr>
          <w:rFonts w:ascii="標楷體" w:eastAsia="標楷體" w:hAnsi="標楷體" w:hint="eastAsia"/>
          <w:sz w:val="28"/>
          <w:szCs w:val="28"/>
        </w:rPr>
        <w:t>有抬頭之發票或收據，於限額內實報實銷。</w:t>
      </w:r>
    </w:p>
    <w:p w:rsidR="00CB493E" w:rsidRPr="0051319B" w:rsidRDefault="00CB493E" w:rsidP="00CB493E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51319B">
        <w:rPr>
          <w:rFonts w:ascii="標楷體" w:eastAsia="標楷體" w:hAnsi="標楷體" w:hint="eastAsia"/>
          <w:sz w:val="28"/>
          <w:szCs w:val="28"/>
        </w:rPr>
        <w:t>自備交通工具者可以油單發票於限額內報支交通費，</w:t>
      </w:r>
      <w:r w:rsidRPr="0051319B">
        <w:rPr>
          <w:rFonts w:ascii="標楷體" w:eastAsia="標楷體" w:hAnsi="標楷體"/>
          <w:sz w:val="28"/>
          <w:szCs w:val="28"/>
        </w:rPr>
        <w:t>里程</w:t>
      </w:r>
      <w:r w:rsidRPr="0051319B">
        <w:rPr>
          <w:rFonts w:ascii="標楷體" w:eastAsia="標楷體" w:hAnsi="標楷體" w:hint="eastAsia"/>
          <w:sz w:val="28"/>
          <w:szCs w:val="28"/>
        </w:rPr>
        <w:t>數</w:t>
      </w:r>
      <w:r w:rsidRPr="0051319B">
        <w:rPr>
          <w:rFonts w:ascii="標楷體" w:eastAsia="標楷體" w:hAnsi="標楷體"/>
          <w:sz w:val="28"/>
          <w:szCs w:val="28"/>
        </w:rPr>
        <w:t>以學校至</w:t>
      </w:r>
      <w:r w:rsidRPr="0051319B">
        <w:rPr>
          <w:rFonts w:ascii="標楷體" w:eastAsia="標楷體" w:hAnsi="標楷體" w:hint="eastAsia"/>
          <w:sz w:val="28"/>
          <w:szCs w:val="28"/>
        </w:rPr>
        <w:t>會</w:t>
      </w:r>
      <w:r w:rsidRPr="0051319B">
        <w:rPr>
          <w:rFonts w:ascii="標楷體" w:eastAsia="標楷體" w:hAnsi="標楷體"/>
          <w:sz w:val="28"/>
          <w:szCs w:val="28"/>
        </w:rPr>
        <w:t>議地點</w:t>
      </w:r>
      <w:r w:rsidRPr="0051319B">
        <w:rPr>
          <w:rFonts w:ascii="標楷體" w:eastAsia="標楷體" w:hAnsi="標楷體" w:hint="eastAsia"/>
          <w:sz w:val="28"/>
          <w:szCs w:val="28"/>
        </w:rPr>
        <w:t>為</w:t>
      </w:r>
      <w:r w:rsidRPr="0051319B">
        <w:rPr>
          <w:rFonts w:ascii="標楷體" w:eastAsia="標楷體" w:hAnsi="標楷體"/>
          <w:sz w:val="28"/>
          <w:szCs w:val="28"/>
        </w:rPr>
        <w:t>原則計算</w:t>
      </w:r>
      <w:r w:rsidRPr="0051319B">
        <w:rPr>
          <w:rFonts w:ascii="標楷體" w:eastAsia="標楷體" w:hAnsi="標楷體" w:hint="eastAsia"/>
          <w:sz w:val="28"/>
          <w:szCs w:val="28"/>
        </w:rPr>
        <w:t>，搭乘公務車者不得報支。</w:t>
      </w:r>
    </w:p>
    <w:p w:rsidR="00CB493E" w:rsidRPr="0051319B" w:rsidRDefault="00CB493E" w:rsidP="00CB493E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51319B">
        <w:rPr>
          <w:rFonts w:ascii="標楷體" w:eastAsia="標楷體" w:hAnsi="標楷體" w:hint="eastAsia"/>
          <w:sz w:val="28"/>
          <w:szCs w:val="28"/>
        </w:rPr>
        <w:t>參加一天之會議或研習，若因開會時間</w:t>
      </w:r>
      <w:proofErr w:type="gramStart"/>
      <w:r w:rsidRPr="0051319B">
        <w:rPr>
          <w:rFonts w:ascii="標楷體" w:eastAsia="標楷體" w:hAnsi="標楷體" w:hint="eastAsia"/>
          <w:sz w:val="28"/>
          <w:szCs w:val="28"/>
        </w:rPr>
        <w:t>較早需於</w:t>
      </w:r>
      <w:proofErr w:type="gramEnd"/>
      <w:r w:rsidRPr="0051319B">
        <w:rPr>
          <w:rFonts w:ascii="標楷體" w:eastAsia="標楷體" w:hAnsi="標楷體" w:hint="eastAsia"/>
          <w:sz w:val="28"/>
          <w:szCs w:val="28"/>
        </w:rPr>
        <w:t>前一天前往住宿者，需檢附會議、研習之公</w:t>
      </w:r>
      <w:r w:rsidRPr="0051319B">
        <w:rPr>
          <w:rFonts w:ascii="標楷體" w:eastAsia="標楷體" w:hAnsi="標楷體"/>
          <w:sz w:val="28"/>
          <w:szCs w:val="28"/>
        </w:rPr>
        <w:t>文</w:t>
      </w:r>
      <w:r w:rsidRPr="0051319B">
        <w:rPr>
          <w:rFonts w:ascii="標楷體" w:eastAsia="標楷體" w:hAnsi="標楷體" w:hint="eastAsia"/>
          <w:sz w:val="28"/>
          <w:szCs w:val="28"/>
        </w:rPr>
        <w:t>(含議程)或</w:t>
      </w:r>
      <w:r w:rsidRPr="0051319B">
        <w:rPr>
          <w:rFonts w:ascii="標楷體" w:eastAsia="標楷體" w:hAnsi="標楷體"/>
          <w:sz w:val="28"/>
          <w:szCs w:val="28"/>
        </w:rPr>
        <w:t>於當日</w:t>
      </w:r>
      <w:r w:rsidRPr="0051319B">
        <w:rPr>
          <w:rFonts w:ascii="標楷體" w:eastAsia="標楷體" w:hAnsi="標楷體" w:hint="eastAsia"/>
          <w:sz w:val="28"/>
          <w:szCs w:val="28"/>
        </w:rPr>
        <w:t>搭乘高鐵前往。</w:t>
      </w:r>
    </w:p>
    <w:p w:rsidR="00CB493E" w:rsidRDefault="00CB493E" w:rsidP="00CB493E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51319B">
        <w:rPr>
          <w:rFonts w:ascii="標楷體" w:eastAsia="標楷體" w:hAnsi="標楷體" w:hint="eastAsia"/>
          <w:sz w:val="28"/>
          <w:szCs w:val="28"/>
        </w:rPr>
        <w:t>本辦法實施後，如有未盡事宜得隨時修正之。</w:t>
      </w:r>
    </w:p>
    <w:p w:rsidR="00CB493E" w:rsidRDefault="00CB493E" w:rsidP="00CB493E">
      <w:pPr>
        <w:rPr>
          <w:rFonts w:ascii="標楷體" w:eastAsia="標楷體" w:hAnsi="標楷體"/>
          <w:sz w:val="28"/>
          <w:szCs w:val="28"/>
        </w:rPr>
      </w:pPr>
    </w:p>
    <w:p w:rsidR="00CB493E" w:rsidRDefault="00CB493E" w:rsidP="00CB493E">
      <w:pPr>
        <w:rPr>
          <w:rFonts w:ascii="標楷體" w:eastAsia="標楷體" w:hAnsi="標楷體"/>
          <w:sz w:val="28"/>
          <w:szCs w:val="28"/>
        </w:rPr>
      </w:pPr>
    </w:p>
    <w:p w:rsidR="00CB493E" w:rsidRDefault="00CB493E" w:rsidP="00CB493E">
      <w:pPr>
        <w:rPr>
          <w:rFonts w:ascii="標楷體" w:eastAsia="標楷體" w:hAnsi="標楷體"/>
          <w:sz w:val="28"/>
          <w:szCs w:val="28"/>
        </w:rPr>
      </w:pPr>
    </w:p>
    <w:p w:rsidR="00A97F63" w:rsidRPr="00CB493E" w:rsidRDefault="00A97F63"/>
    <w:sectPr w:rsidR="00A97F63" w:rsidRPr="00CB493E" w:rsidSect="007B7F4E">
      <w:pgSz w:w="11906" w:h="16838" w:code="9"/>
      <w:pgMar w:top="284" w:right="567" w:bottom="709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94A4F"/>
    <w:multiLevelType w:val="hybridMultilevel"/>
    <w:tmpl w:val="92A4076E"/>
    <w:lvl w:ilvl="0" w:tplc="D570E996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52BA19C8">
      <w:start w:val="1"/>
      <w:numFmt w:val="decimal"/>
      <w:lvlText w:val="（%2）"/>
      <w:lvlJc w:val="left"/>
      <w:pPr>
        <w:tabs>
          <w:tab w:val="num" w:pos="1680"/>
        </w:tabs>
        <w:ind w:left="168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45017D98"/>
    <w:multiLevelType w:val="hybridMultilevel"/>
    <w:tmpl w:val="8E1E965C"/>
    <w:lvl w:ilvl="0" w:tplc="E188CB0E">
      <w:start w:val="1"/>
      <w:numFmt w:val="taiwaneseCountingThousand"/>
      <w:lvlText w:val="(%1)"/>
      <w:lvlJc w:val="left"/>
      <w:pPr>
        <w:ind w:left="15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3E"/>
    <w:rsid w:val="007B7F4E"/>
    <w:rsid w:val="00A97F63"/>
    <w:rsid w:val="00CB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FE54A-5CF3-4180-AECF-B92C730A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9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2020-12-02T03:57:00Z</dcterms:created>
  <dcterms:modified xsi:type="dcterms:W3CDTF">2020-12-02T03:58:00Z</dcterms:modified>
</cp:coreProperties>
</file>